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CF221" w14:textId="29F0EC9A" w:rsidR="00A9105E" w:rsidRPr="004C54EA" w:rsidRDefault="009D2B3C">
      <w:pPr>
        <w:pStyle w:val="Standard"/>
        <w:tabs>
          <w:tab w:val="left" w:pos="0"/>
        </w:tabs>
        <w:spacing w:after="120"/>
        <w:jc w:val="right"/>
        <w:rPr>
          <w:rFonts w:asciiTheme="minorHAnsi" w:hAnsiTheme="minorHAnsi" w:cstheme="minorHAnsi"/>
          <w:b/>
          <w:bCs/>
        </w:rPr>
      </w:pPr>
      <w:r w:rsidRPr="004C54EA">
        <w:rPr>
          <w:rFonts w:asciiTheme="minorHAnsi" w:hAnsiTheme="minorHAnsi" w:cstheme="minorHAnsi"/>
          <w:b/>
          <w:bCs/>
        </w:rPr>
        <w:t>ZAŁĄCZNIK NR</w:t>
      </w:r>
      <w:r w:rsidR="00191611">
        <w:rPr>
          <w:rFonts w:asciiTheme="minorHAnsi" w:hAnsiTheme="minorHAnsi" w:cstheme="minorHAnsi"/>
          <w:b/>
          <w:bCs/>
        </w:rPr>
        <w:t xml:space="preserve"> 2A</w:t>
      </w:r>
    </w:p>
    <w:p w14:paraId="59C18247" w14:textId="77777777" w:rsidR="00A9105E" w:rsidRPr="004C54EA" w:rsidRDefault="009D2B3C">
      <w:pPr>
        <w:pStyle w:val="Standard"/>
        <w:tabs>
          <w:tab w:val="left" w:pos="0"/>
        </w:tabs>
        <w:spacing w:after="120"/>
        <w:jc w:val="right"/>
        <w:rPr>
          <w:rFonts w:asciiTheme="minorHAnsi" w:hAnsiTheme="minorHAnsi" w:cstheme="minorHAnsi"/>
          <w:b/>
          <w:bCs/>
        </w:rPr>
      </w:pPr>
      <w:r w:rsidRPr="004C54EA">
        <w:rPr>
          <w:rFonts w:asciiTheme="minorHAnsi" w:hAnsiTheme="minorHAnsi" w:cstheme="minorHAnsi"/>
          <w:b/>
          <w:bCs/>
        </w:rPr>
        <w:t xml:space="preserve"> do ogłoszenia konkursowego</w:t>
      </w:r>
    </w:p>
    <w:p w14:paraId="6FAFB0A9" w14:textId="77777777" w:rsidR="00A9105E" w:rsidRPr="004C54EA" w:rsidRDefault="00A9105E">
      <w:pPr>
        <w:pStyle w:val="Standard"/>
        <w:spacing w:line="276" w:lineRule="auto"/>
        <w:jc w:val="center"/>
        <w:rPr>
          <w:rFonts w:asciiTheme="minorHAnsi" w:hAnsiTheme="minorHAnsi" w:cstheme="minorHAnsi"/>
        </w:rPr>
      </w:pPr>
    </w:p>
    <w:p w14:paraId="42193F8D" w14:textId="77777777" w:rsidR="00A9105E" w:rsidRPr="004C54EA" w:rsidRDefault="009D2B3C">
      <w:pPr>
        <w:pStyle w:val="Standard"/>
        <w:spacing w:line="276" w:lineRule="auto"/>
        <w:jc w:val="center"/>
        <w:rPr>
          <w:rFonts w:asciiTheme="minorHAnsi" w:hAnsiTheme="minorHAnsi" w:cstheme="minorHAnsi"/>
          <w:i/>
        </w:rPr>
      </w:pPr>
      <w:r w:rsidRPr="004C54EA">
        <w:rPr>
          <w:rFonts w:asciiTheme="minorHAnsi" w:hAnsiTheme="minorHAnsi" w:cstheme="minorHAnsi"/>
          <w:i/>
        </w:rPr>
        <w:t>WZÓR</w:t>
      </w:r>
    </w:p>
    <w:p w14:paraId="5DA7DD50" w14:textId="77777777" w:rsidR="00A9105E" w:rsidRPr="004C54EA" w:rsidRDefault="00A9105E">
      <w:pPr>
        <w:pStyle w:val="Standard"/>
        <w:spacing w:line="276" w:lineRule="auto"/>
        <w:rPr>
          <w:rFonts w:asciiTheme="minorHAnsi" w:hAnsiTheme="minorHAnsi" w:cstheme="minorHAnsi"/>
        </w:rPr>
      </w:pPr>
    </w:p>
    <w:p w14:paraId="0BE21EC8" w14:textId="77777777" w:rsidR="00A9105E" w:rsidRPr="004C54EA" w:rsidRDefault="009D2B3C">
      <w:pPr>
        <w:pStyle w:val="Standard"/>
        <w:spacing w:line="276" w:lineRule="auto"/>
        <w:jc w:val="center"/>
        <w:rPr>
          <w:rFonts w:asciiTheme="minorHAnsi" w:hAnsiTheme="minorHAnsi" w:cstheme="minorHAnsi"/>
        </w:rPr>
      </w:pPr>
      <w:r w:rsidRPr="004C54EA">
        <w:rPr>
          <w:rFonts w:asciiTheme="minorHAnsi" w:hAnsiTheme="minorHAnsi" w:cstheme="minorHAnsi"/>
        </w:rPr>
        <w:t>UMOWA O REALIZACJĘ ZADANIA PUBLICZNEGO nr ……………</w:t>
      </w:r>
    </w:p>
    <w:p w14:paraId="7CC39487" w14:textId="77777777" w:rsidR="00A9105E" w:rsidRPr="004C54EA" w:rsidRDefault="00A9105E">
      <w:pPr>
        <w:pStyle w:val="Standard"/>
        <w:spacing w:line="276" w:lineRule="auto"/>
        <w:jc w:val="center"/>
        <w:rPr>
          <w:rFonts w:asciiTheme="minorHAnsi" w:hAnsiTheme="minorHAnsi" w:cstheme="minorHAnsi"/>
        </w:rPr>
      </w:pPr>
    </w:p>
    <w:p w14:paraId="7625EFE2" w14:textId="77777777" w:rsidR="00A9105E" w:rsidRPr="004C54EA" w:rsidRDefault="009D2B3C">
      <w:pPr>
        <w:pStyle w:val="Standard"/>
        <w:spacing w:line="276" w:lineRule="auto"/>
        <w:rPr>
          <w:rFonts w:asciiTheme="minorHAnsi" w:hAnsiTheme="minorHAnsi" w:cstheme="minorHAnsi"/>
        </w:rPr>
      </w:pPr>
      <w:r w:rsidRPr="004C54EA">
        <w:rPr>
          <w:rFonts w:asciiTheme="minorHAnsi" w:hAnsiTheme="minorHAnsi" w:cstheme="minorHAnsi"/>
        </w:rPr>
        <w:t>pod tytułem: ……………………………………………………………………………………</w:t>
      </w:r>
      <w:proofErr w:type="gramStart"/>
      <w:r w:rsidRPr="004C54EA">
        <w:rPr>
          <w:rFonts w:asciiTheme="minorHAnsi" w:hAnsiTheme="minorHAnsi" w:cstheme="minorHAnsi"/>
        </w:rPr>
        <w:t>....................….</w:t>
      </w:r>
      <w:proofErr w:type="gramEnd"/>
      <w:r w:rsidRPr="004C54EA">
        <w:rPr>
          <w:rFonts w:asciiTheme="minorHAnsi" w:hAnsiTheme="minorHAnsi" w:cstheme="minorHAnsi"/>
        </w:rPr>
        <w:t>.…………...,</w:t>
      </w:r>
    </w:p>
    <w:p w14:paraId="2870A039" w14:textId="77777777" w:rsidR="00A9105E" w:rsidRPr="004C54EA" w:rsidRDefault="009D2B3C">
      <w:pPr>
        <w:pStyle w:val="Standard"/>
        <w:spacing w:line="276" w:lineRule="auto"/>
        <w:jc w:val="both"/>
        <w:rPr>
          <w:rFonts w:asciiTheme="minorHAnsi" w:hAnsiTheme="minorHAnsi" w:cstheme="minorHAnsi"/>
        </w:rPr>
      </w:pPr>
      <w:r w:rsidRPr="004C54EA">
        <w:rPr>
          <w:rFonts w:asciiTheme="minorHAnsi" w:hAnsiTheme="minorHAnsi" w:cstheme="minorHAnsi"/>
        </w:rPr>
        <w:t>zawarta w dniu …………………………………………... w ………………............................,</w:t>
      </w:r>
    </w:p>
    <w:p w14:paraId="03BF6C93" w14:textId="77777777" w:rsidR="00A9105E" w:rsidRPr="004C54EA" w:rsidRDefault="00A9105E">
      <w:pPr>
        <w:pStyle w:val="Standard"/>
        <w:spacing w:line="276" w:lineRule="auto"/>
        <w:rPr>
          <w:rFonts w:asciiTheme="minorHAnsi" w:hAnsiTheme="minorHAnsi" w:cstheme="minorHAnsi"/>
        </w:rPr>
      </w:pPr>
    </w:p>
    <w:p w14:paraId="61B4E9EA" w14:textId="77777777" w:rsidR="00A9105E" w:rsidRPr="004C54EA" w:rsidRDefault="009D2B3C">
      <w:pPr>
        <w:pStyle w:val="Standard"/>
        <w:spacing w:line="276" w:lineRule="auto"/>
        <w:rPr>
          <w:rFonts w:asciiTheme="minorHAnsi" w:hAnsiTheme="minorHAnsi" w:cstheme="minorHAnsi"/>
        </w:rPr>
      </w:pPr>
      <w:r w:rsidRPr="004C54EA">
        <w:rPr>
          <w:rFonts w:asciiTheme="minorHAnsi" w:hAnsiTheme="minorHAnsi" w:cstheme="minorHAnsi"/>
        </w:rPr>
        <w:t>między:</w:t>
      </w:r>
    </w:p>
    <w:p w14:paraId="747E9DC8" w14:textId="77777777" w:rsidR="00A9105E" w:rsidRPr="004C54EA" w:rsidRDefault="009D2B3C">
      <w:pPr>
        <w:pStyle w:val="Standard"/>
        <w:spacing w:line="276" w:lineRule="auto"/>
        <w:jc w:val="both"/>
        <w:rPr>
          <w:rFonts w:asciiTheme="minorHAnsi" w:hAnsiTheme="minorHAnsi" w:cstheme="minorHAnsi"/>
        </w:rPr>
      </w:pPr>
      <w:r w:rsidRPr="004C54EA">
        <w:rPr>
          <w:rFonts w:asciiTheme="minorHAnsi" w:hAnsiTheme="minorHAnsi" w:cstheme="minorHAnsi"/>
        </w:rPr>
        <w:t>………………………………………………………….........., z siedzibą w ………………………………</w:t>
      </w:r>
      <w:proofErr w:type="gramStart"/>
      <w:r w:rsidRPr="004C54EA">
        <w:rPr>
          <w:rFonts w:asciiTheme="minorHAnsi" w:hAnsiTheme="minorHAnsi" w:cstheme="minorHAnsi"/>
        </w:rPr>
        <w:t>…….</w:t>
      </w:r>
      <w:proofErr w:type="gramEnd"/>
      <w:r w:rsidRPr="004C54EA">
        <w:rPr>
          <w:rFonts w:asciiTheme="minorHAnsi" w:hAnsiTheme="minorHAnsi" w:cstheme="minorHAnsi"/>
        </w:rPr>
        <w:t>., zwanym dalej „Zleceniodawcą”, reprezentowanym przez: …………………………………………………………………</w:t>
      </w:r>
      <w:proofErr w:type="gramStart"/>
      <w:r w:rsidRPr="004C54EA">
        <w:rPr>
          <w:rFonts w:asciiTheme="minorHAnsi" w:hAnsiTheme="minorHAnsi" w:cstheme="minorHAnsi"/>
        </w:rPr>
        <w:t>…….</w:t>
      </w:r>
      <w:proofErr w:type="gramEnd"/>
      <w:r w:rsidRPr="004C54EA">
        <w:rPr>
          <w:rFonts w:asciiTheme="minorHAnsi" w:hAnsiTheme="minorHAnsi" w:cstheme="minorHAnsi"/>
        </w:rPr>
        <w:t>,</w:t>
      </w:r>
    </w:p>
    <w:p w14:paraId="3877F173" w14:textId="77777777" w:rsidR="00A9105E" w:rsidRPr="004C54EA" w:rsidRDefault="00A9105E">
      <w:pPr>
        <w:pStyle w:val="Standard"/>
        <w:spacing w:line="276" w:lineRule="auto"/>
        <w:jc w:val="both"/>
        <w:rPr>
          <w:rFonts w:asciiTheme="minorHAnsi" w:hAnsiTheme="minorHAnsi" w:cstheme="minorHAnsi"/>
          <w:b/>
        </w:rPr>
      </w:pPr>
    </w:p>
    <w:p w14:paraId="6C76A2EA" w14:textId="77777777" w:rsidR="00A9105E" w:rsidRPr="004C54EA" w:rsidRDefault="009D2B3C">
      <w:pPr>
        <w:pStyle w:val="Standard"/>
        <w:spacing w:line="276" w:lineRule="auto"/>
        <w:jc w:val="both"/>
        <w:rPr>
          <w:rFonts w:asciiTheme="minorHAnsi" w:hAnsiTheme="minorHAnsi" w:cstheme="minorHAnsi"/>
        </w:rPr>
      </w:pPr>
      <w:r w:rsidRPr="004C54EA">
        <w:rPr>
          <w:rFonts w:asciiTheme="minorHAnsi" w:hAnsiTheme="minorHAnsi" w:cstheme="minorHAnsi"/>
        </w:rPr>
        <w:t>a</w:t>
      </w:r>
    </w:p>
    <w:p w14:paraId="1E54D88E" w14:textId="77777777" w:rsidR="00A9105E" w:rsidRPr="004C54EA" w:rsidRDefault="009D2B3C">
      <w:pPr>
        <w:pStyle w:val="Standard"/>
        <w:spacing w:line="276" w:lineRule="auto"/>
        <w:jc w:val="both"/>
        <w:rPr>
          <w:rFonts w:asciiTheme="minorHAnsi" w:hAnsiTheme="minorHAnsi" w:cstheme="minorHAnsi"/>
        </w:rPr>
      </w:pPr>
      <w:r w:rsidRPr="004C54EA">
        <w:rPr>
          <w:rFonts w:asciiTheme="minorHAnsi" w:hAnsiTheme="minorHAnsi" w:cstheme="minorHAnsi"/>
        </w:rPr>
        <w:t>…………………………………………………</w:t>
      </w:r>
      <w:proofErr w:type="gramStart"/>
      <w:r w:rsidRPr="004C54EA">
        <w:rPr>
          <w:rFonts w:asciiTheme="minorHAnsi" w:hAnsiTheme="minorHAnsi" w:cstheme="minorHAnsi"/>
        </w:rPr>
        <w:t>…….</w:t>
      </w:r>
      <w:proofErr w:type="gramEnd"/>
      <w:r w:rsidRPr="004C54EA">
        <w:rPr>
          <w:rFonts w:asciiTheme="minorHAnsi" w:hAnsiTheme="minorHAnsi" w:cstheme="minorHAnsi"/>
        </w:rPr>
        <w:t>., z siedzibą w ……............................................... wpisaną(-</w:t>
      </w:r>
      <w:proofErr w:type="spellStart"/>
      <w:r w:rsidRPr="004C54EA">
        <w:rPr>
          <w:rFonts w:asciiTheme="minorHAnsi" w:hAnsiTheme="minorHAnsi" w:cstheme="minorHAnsi"/>
        </w:rPr>
        <w:t>nym</w:t>
      </w:r>
      <w:proofErr w:type="spellEnd"/>
      <w:r w:rsidRPr="004C54EA">
        <w:rPr>
          <w:rFonts w:asciiTheme="minorHAnsi" w:hAnsiTheme="minorHAnsi" w:cstheme="minorHAnsi"/>
        </w:rPr>
        <w:t>) do Krajowego Rejestru Sądowego</w:t>
      </w:r>
      <w:r w:rsidRPr="004C54EA">
        <w:rPr>
          <w:rFonts w:asciiTheme="minorHAnsi" w:hAnsiTheme="minorHAnsi" w:cstheme="minorHAnsi"/>
          <w:vertAlign w:val="superscript"/>
        </w:rPr>
        <w:t xml:space="preserve">* </w:t>
      </w:r>
      <w:r w:rsidRPr="004C54EA">
        <w:rPr>
          <w:rFonts w:asciiTheme="minorHAnsi" w:hAnsiTheme="minorHAnsi" w:cstheme="minorHAnsi"/>
        </w:rPr>
        <w:t>/ innego rejestru* / ewidencji* pod numerem …………………, zwaną(-</w:t>
      </w:r>
      <w:proofErr w:type="spellStart"/>
      <w:r w:rsidRPr="004C54EA">
        <w:rPr>
          <w:rFonts w:asciiTheme="minorHAnsi" w:hAnsiTheme="minorHAnsi" w:cstheme="minorHAnsi"/>
        </w:rPr>
        <w:t>nym</w:t>
      </w:r>
      <w:proofErr w:type="spellEnd"/>
      <w:r w:rsidRPr="004C54EA">
        <w:rPr>
          <w:rFonts w:asciiTheme="minorHAnsi" w:hAnsiTheme="minorHAnsi" w:cstheme="minorHAnsi"/>
        </w:rPr>
        <w:t>) dalej „Zleceniobiorcą”, reprezentowaną(-</w:t>
      </w:r>
      <w:proofErr w:type="spellStart"/>
      <w:r w:rsidRPr="004C54EA">
        <w:rPr>
          <w:rFonts w:asciiTheme="minorHAnsi" w:hAnsiTheme="minorHAnsi" w:cstheme="minorHAnsi"/>
        </w:rPr>
        <w:t>nym</w:t>
      </w:r>
      <w:proofErr w:type="spellEnd"/>
      <w:r w:rsidRPr="004C54EA">
        <w:rPr>
          <w:rFonts w:asciiTheme="minorHAnsi" w:hAnsiTheme="minorHAnsi" w:cstheme="minorHAnsi"/>
        </w:rPr>
        <w:t>) przez:</w:t>
      </w:r>
    </w:p>
    <w:p w14:paraId="380488A4" w14:textId="77777777" w:rsidR="00A9105E" w:rsidRPr="004C54EA" w:rsidRDefault="00A9105E">
      <w:pPr>
        <w:pStyle w:val="Standard"/>
        <w:spacing w:line="276" w:lineRule="auto"/>
        <w:jc w:val="both"/>
        <w:rPr>
          <w:rFonts w:asciiTheme="minorHAnsi" w:hAnsiTheme="minorHAnsi" w:cstheme="minorHAnsi"/>
        </w:rPr>
      </w:pPr>
    </w:p>
    <w:p w14:paraId="20FAD93E" w14:textId="77777777" w:rsidR="00A9105E" w:rsidRPr="004C54EA" w:rsidRDefault="009D2B3C">
      <w:pPr>
        <w:pStyle w:val="Standard"/>
        <w:spacing w:line="276" w:lineRule="auto"/>
        <w:jc w:val="both"/>
        <w:rPr>
          <w:rFonts w:asciiTheme="minorHAnsi" w:hAnsiTheme="minorHAnsi" w:cstheme="minorHAnsi"/>
        </w:rPr>
      </w:pPr>
      <w:r w:rsidRPr="004C54EA">
        <w:rPr>
          <w:rFonts w:asciiTheme="minorHAnsi" w:hAnsiTheme="minorHAnsi" w:cstheme="minorHAnsi"/>
        </w:rPr>
        <w:t>1. …………………………………………………………………………………………</w:t>
      </w:r>
      <w:proofErr w:type="gramStart"/>
      <w:r w:rsidRPr="004C54EA">
        <w:rPr>
          <w:rFonts w:asciiTheme="minorHAnsi" w:hAnsiTheme="minorHAnsi" w:cstheme="minorHAnsi"/>
        </w:rPr>
        <w:t>…….</w:t>
      </w:r>
      <w:proofErr w:type="gramEnd"/>
      <w:r w:rsidRPr="004C54EA">
        <w:rPr>
          <w:rFonts w:asciiTheme="minorHAnsi" w:hAnsiTheme="minorHAnsi" w:cstheme="minorHAnsi"/>
        </w:rPr>
        <w:t>.</w:t>
      </w:r>
    </w:p>
    <w:p w14:paraId="526CD4F2" w14:textId="77777777" w:rsidR="00A9105E" w:rsidRPr="004C54EA" w:rsidRDefault="009D2B3C">
      <w:pPr>
        <w:pStyle w:val="Standard"/>
        <w:spacing w:line="276" w:lineRule="auto"/>
        <w:jc w:val="center"/>
        <w:rPr>
          <w:rFonts w:asciiTheme="minorHAnsi" w:hAnsiTheme="minorHAnsi" w:cstheme="minorHAnsi"/>
          <w:vertAlign w:val="superscript"/>
        </w:rPr>
      </w:pPr>
      <w:r w:rsidRPr="004C54EA">
        <w:rPr>
          <w:rFonts w:asciiTheme="minorHAnsi" w:hAnsiTheme="minorHAnsi" w:cstheme="minorHAnsi"/>
          <w:vertAlign w:val="superscript"/>
        </w:rPr>
        <w:t>(imię i nazwisko oraz numer PESEL)</w:t>
      </w:r>
    </w:p>
    <w:p w14:paraId="3432354F" w14:textId="77777777" w:rsidR="00A9105E" w:rsidRPr="004C54EA" w:rsidRDefault="009D2B3C">
      <w:pPr>
        <w:pStyle w:val="Standard"/>
        <w:spacing w:line="276" w:lineRule="auto"/>
        <w:jc w:val="both"/>
        <w:rPr>
          <w:rFonts w:asciiTheme="minorHAnsi" w:hAnsiTheme="minorHAnsi" w:cstheme="minorHAnsi"/>
        </w:rPr>
      </w:pPr>
      <w:r w:rsidRPr="004C54EA">
        <w:rPr>
          <w:rFonts w:asciiTheme="minorHAnsi" w:hAnsiTheme="minorHAnsi" w:cstheme="minorHAnsi"/>
        </w:rPr>
        <w:t>2. ………………………………………………………………………………………………...</w:t>
      </w:r>
    </w:p>
    <w:p w14:paraId="0533F909" w14:textId="77777777" w:rsidR="00A9105E" w:rsidRPr="004C54EA" w:rsidRDefault="009D2B3C" w:rsidP="004B0C87">
      <w:pPr>
        <w:pStyle w:val="Standard"/>
        <w:spacing w:line="276" w:lineRule="auto"/>
        <w:jc w:val="center"/>
        <w:rPr>
          <w:rFonts w:asciiTheme="minorHAnsi" w:hAnsiTheme="minorHAnsi" w:cstheme="minorHAnsi"/>
          <w:vertAlign w:val="superscript"/>
        </w:rPr>
      </w:pPr>
      <w:r w:rsidRPr="004C54EA">
        <w:rPr>
          <w:rFonts w:asciiTheme="minorHAnsi" w:hAnsiTheme="minorHAnsi" w:cstheme="minorHAnsi"/>
          <w:vertAlign w:val="superscript"/>
        </w:rPr>
        <w:t>(imię i nazwisko oraz numer PESEL)</w:t>
      </w:r>
    </w:p>
    <w:p w14:paraId="35E57FDF" w14:textId="77777777" w:rsidR="00A9105E" w:rsidRPr="004C54EA" w:rsidRDefault="009D2B3C">
      <w:pPr>
        <w:pStyle w:val="Standard"/>
        <w:spacing w:line="276" w:lineRule="auto"/>
        <w:jc w:val="both"/>
        <w:rPr>
          <w:rFonts w:asciiTheme="minorHAnsi" w:hAnsiTheme="minorHAnsi" w:cstheme="minorHAnsi"/>
        </w:rPr>
      </w:pPr>
      <w:r w:rsidRPr="004C54EA">
        <w:rPr>
          <w:rFonts w:asciiTheme="minorHAnsi" w:hAnsiTheme="minorHAnsi" w:cstheme="minorHAnsi"/>
        </w:rPr>
        <w:t>zgodnie z wyciągiem z właściwego rejestru* / ewidencji* / pełnomocnictwem*, załączonym(i) do niniejszej umowy, zwanym(i) dalej „Zleceniobiorcą”.</w:t>
      </w:r>
    </w:p>
    <w:p w14:paraId="4067714B" w14:textId="77777777" w:rsidR="00A9105E" w:rsidRPr="004C54EA" w:rsidRDefault="009D2B3C">
      <w:pPr>
        <w:pStyle w:val="Standard"/>
        <w:spacing w:before="240" w:line="276" w:lineRule="auto"/>
        <w:jc w:val="center"/>
        <w:rPr>
          <w:rFonts w:asciiTheme="minorHAnsi" w:hAnsiTheme="minorHAnsi" w:cstheme="minorHAnsi"/>
          <w:b/>
        </w:rPr>
      </w:pPr>
      <w:r w:rsidRPr="004C54EA">
        <w:rPr>
          <w:rFonts w:asciiTheme="minorHAnsi" w:hAnsiTheme="minorHAnsi" w:cstheme="minorHAnsi"/>
          <w:b/>
        </w:rPr>
        <w:t>§ 1</w:t>
      </w:r>
    </w:p>
    <w:p w14:paraId="5B721792"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Przedmiot umowy</w:t>
      </w:r>
    </w:p>
    <w:p w14:paraId="42FF2743" w14:textId="77777777" w:rsidR="00A9105E" w:rsidRPr="004C54EA" w:rsidRDefault="009D2B3C" w:rsidP="004C54EA">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 xml:space="preserve">1. Zleceniodawca zleca Zleceniobiorcy, zgodnie z przepisami ustawy z dnia 24 kwietnia 2003 r. o działalności pożytku publicznego i o wolontariacie, zwanej dalej „ustawą”, realizację zadania publicznego pod </w:t>
      </w:r>
      <w:proofErr w:type="gramStart"/>
      <w:r w:rsidRPr="004C54EA">
        <w:rPr>
          <w:rFonts w:asciiTheme="minorHAnsi" w:hAnsiTheme="minorHAnsi" w:cstheme="minorHAnsi"/>
        </w:rPr>
        <w:t>tytułem:…</w:t>
      </w:r>
      <w:proofErr w:type="gramEnd"/>
      <w:r w:rsidRPr="004C54EA">
        <w:rPr>
          <w:rFonts w:asciiTheme="minorHAnsi" w:hAnsiTheme="minorHAnsi" w:cstheme="minorHAnsi"/>
        </w:rPr>
        <w:t>…………………………………………………</w:t>
      </w:r>
      <w:r w:rsidR="004C54EA" w:rsidRPr="004C54EA">
        <w:rPr>
          <w:rFonts w:asciiTheme="minorHAnsi" w:hAnsiTheme="minorHAnsi" w:cstheme="minorHAnsi"/>
        </w:rPr>
        <w:t xml:space="preserve"> </w:t>
      </w:r>
      <w:r w:rsidRPr="004C54EA">
        <w:rPr>
          <w:rFonts w:asciiTheme="minorHAnsi" w:hAnsiTheme="minorHAnsi" w:cstheme="minorHAnsi"/>
        </w:rPr>
        <w:t>określonego szczegółowo w ofercie złożonej przez Zleceni</w:t>
      </w:r>
      <w:r w:rsidR="004C54EA" w:rsidRPr="004C54EA">
        <w:rPr>
          <w:rFonts w:asciiTheme="minorHAnsi" w:hAnsiTheme="minorHAnsi" w:cstheme="minorHAnsi"/>
        </w:rPr>
        <w:t>obiorcę w dniu ........</w:t>
      </w:r>
      <w:r w:rsidRPr="004C54EA">
        <w:rPr>
          <w:rFonts w:asciiTheme="minorHAnsi" w:hAnsiTheme="minorHAnsi" w:cstheme="minorHAnsi"/>
        </w:rPr>
        <w:t>........,</w:t>
      </w:r>
      <w:r w:rsidRPr="004C54EA">
        <w:rPr>
          <w:rFonts w:asciiTheme="minorHAnsi" w:hAnsiTheme="minorHAnsi" w:cstheme="minorHAnsi"/>
          <w:vertAlign w:val="superscript"/>
        </w:rPr>
        <w:t xml:space="preserve"> </w:t>
      </w:r>
      <w:r w:rsidRPr="004C54EA">
        <w:rPr>
          <w:rFonts w:asciiTheme="minorHAnsi" w:hAnsiTheme="minorHAnsi" w:cstheme="minorHAnsi"/>
        </w:rPr>
        <w:t>zwanego dalej „zadaniem publicznym”, a Zleceniobiorca zobowiązuje się wykonać zadanie publiczne w zakresie określonym i na warunkach określonych w niniejszej umowie.</w:t>
      </w:r>
    </w:p>
    <w:p w14:paraId="51920C68"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2. Zleceniodawca przyznaje Zleceniobiorcy środki finansowe, o których mowa w § 3, w formie dotacji, której celem jest realizacja zadania publicznego w sposób zgodny z postanowieniami tej umowy.</w:t>
      </w:r>
    </w:p>
    <w:p w14:paraId="6AF2CE2A"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3. Niniejsza umowa jest umową o powierzenie realizacji zadania publicznego / o wsparcie realizacji zadania publicznego w rozumieniu art. 16 ust. 1 ustawy.</w:t>
      </w:r>
    </w:p>
    <w:p w14:paraId="7FDC2008"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4. Wykonanie umowy nastąpi z dniem zaakceptowania przez Zleceniodawcę sprawozdania końcowego, o którym mowa w § 8 ust. 3.</w:t>
      </w:r>
    </w:p>
    <w:p w14:paraId="3AC5DFFF"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 xml:space="preserve">5. Oferta oraz aktualizacje opisu planu i harmonogramu działań, poszczególnych </w:t>
      </w:r>
      <w:proofErr w:type="gramStart"/>
      <w:r w:rsidRPr="004C54EA">
        <w:rPr>
          <w:rFonts w:asciiTheme="minorHAnsi" w:hAnsiTheme="minorHAnsi" w:cstheme="minorHAnsi"/>
        </w:rPr>
        <w:t>rezultatów  oraz</w:t>
      </w:r>
      <w:proofErr w:type="gramEnd"/>
      <w:r w:rsidRPr="004C54EA">
        <w:rPr>
          <w:rFonts w:asciiTheme="minorHAnsi" w:hAnsiTheme="minorHAnsi" w:cstheme="minorHAnsi"/>
        </w:rPr>
        <w:t xml:space="preserve"> kalkulacji przewidywanych kosztów, stanowiące załączniki do niniejszej umowy, są integralną częścią umowy w ustalonym końcowym brzmieniu.          </w:t>
      </w:r>
    </w:p>
    <w:p w14:paraId="542F14AC" w14:textId="77777777" w:rsidR="00A9105E" w:rsidRPr="004C54EA" w:rsidRDefault="009D2B3C">
      <w:pPr>
        <w:pStyle w:val="Standard"/>
        <w:spacing w:line="276" w:lineRule="auto"/>
        <w:jc w:val="both"/>
        <w:rPr>
          <w:rFonts w:asciiTheme="minorHAnsi" w:hAnsiTheme="minorHAnsi" w:cstheme="minorHAnsi"/>
        </w:rPr>
      </w:pPr>
      <w:r w:rsidRPr="004C54EA">
        <w:rPr>
          <w:rFonts w:asciiTheme="minorHAnsi" w:hAnsiTheme="minorHAnsi" w:cstheme="minorHAnsi"/>
        </w:rPr>
        <w:t>6. Osobą do kontaktów roboczych jest:</w:t>
      </w:r>
    </w:p>
    <w:p w14:paraId="2D38FEED" w14:textId="77777777" w:rsidR="00A9105E" w:rsidRPr="004C54EA" w:rsidRDefault="009D2B3C">
      <w:pPr>
        <w:pStyle w:val="Standard"/>
        <w:spacing w:line="276" w:lineRule="auto"/>
        <w:ind w:left="567" w:hanging="283"/>
        <w:jc w:val="both"/>
        <w:rPr>
          <w:rFonts w:asciiTheme="minorHAnsi" w:hAnsiTheme="minorHAnsi" w:cstheme="minorHAnsi"/>
        </w:rPr>
      </w:pPr>
      <w:r w:rsidRPr="004C54EA">
        <w:rPr>
          <w:rFonts w:asciiTheme="minorHAnsi" w:hAnsiTheme="minorHAnsi" w:cstheme="minorHAnsi"/>
        </w:rPr>
        <w:lastRenderedPageBreak/>
        <w:t>1) ze strony Zleceniodawcy: ………………………, tel. …</w:t>
      </w:r>
      <w:proofErr w:type="gramStart"/>
      <w:r w:rsidRPr="004C54EA">
        <w:rPr>
          <w:rFonts w:asciiTheme="minorHAnsi" w:hAnsiTheme="minorHAnsi" w:cstheme="minorHAnsi"/>
        </w:rPr>
        <w:t>…….</w:t>
      </w:r>
      <w:proofErr w:type="gramEnd"/>
      <w:r w:rsidRPr="004C54EA">
        <w:rPr>
          <w:rFonts w:asciiTheme="minorHAnsi" w:hAnsiTheme="minorHAnsi" w:cstheme="minorHAnsi"/>
        </w:rPr>
        <w:t>, adres poczty elektronicznej ……...;</w:t>
      </w:r>
    </w:p>
    <w:p w14:paraId="7E9887E9" w14:textId="77777777" w:rsidR="00A9105E" w:rsidRPr="004C54EA" w:rsidRDefault="009D2B3C">
      <w:pPr>
        <w:pStyle w:val="Standard"/>
        <w:spacing w:line="276" w:lineRule="auto"/>
        <w:ind w:left="567" w:hanging="283"/>
        <w:jc w:val="both"/>
        <w:rPr>
          <w:rFonts w:asciiTheme="minorHAnsi" w:hAnsiTheme="minorHAnsi" w:cstheme="minorHAnsi"/>
        </w:rPr>
      </w:pPr>
      <w:r w:rsidRPr="004C54EA">
        <w:rPr>
          <w:rFonts w:asciiTheme="minorHAnsi" w:hAnsiTheme="minorHAnsi" w:cstheme="minorHAnsi"/>
        </w:rPr>
        <w:t>2) ze strony Zleceniobiorcy: ………........</w:t>
      </w:r>
      <w:proofErr w:type="gramStart"/>
      <w:r w:rsidRPr="004C54EA">
        <w:rPr>
          <w:rFonts w:asciiTheme="minorHAnsi" w:hAnsiTheme="minorHAnsi" w:cstheme="minorHAnsi"/>
        </w:rPr>
        <w:t>…....</w:t>
      </w:r>
      <w:proofErr w:type="gramEnd"/>
      <w:r w:rsidRPr="004C54EA">
        <w:rPr>
          <w:rFonts w:asciiTheme="minorHAnsi" w:hAnsiTheme="minorHAnsi" w:cstheme="minorHAnsi"/>
        </w:rPr>
        <w:t>., tel.</w:t>
      </w:r>
      <w:proofErr w:type="gramStart"/>
      <w:r w:rsidRPr="004C54EA">
        <w:rPr>
          <w:rFonts w:asciiTheme="minorHAnsi" w:hAnsiTheme="minorHAnsi" w:cstheme="minorHAnsi"/>
        </w:rPr>
        <w:t xml:space="preserve"> ….</w:t>
      </w:r>
      <w:proofErr w:type="gramEnd"/>
      <w:r w:rsidRPr="004C54EA">
        <w:rPr>
          <w:rFonts w:asciiTheme="minorHAnsi" w:hAnsiTheme="minorHAnsi" w:cstheme="minorHAnsi"/>
        </w:rPr>
        <w:t>.…, adres poczty elektronicznej …</w:t>
      </w:r>
      <w:proofErr w:type="gramStart"/>
      <w:r w:rsidRPr="004C54EA">
        <w:rPr>
          <w:rFonts w:asciiTheme="minorHAnsi" w:hAnsiTheme="minorHAnsi" w:cstheme="minorHAnsi"/>
        </w:rPr>
        <w:t>…….. .</w:t>
      </w:r>
      <w:proofErr w:type="gramEnd"/>
    </w:p>
    <w:p w14:paraId="3CA2F03A" w14:textId="77777777" w:rsidR="00A9105E" w:rsidRPr="004C54EA" w:rsidRDefault="00A9105E">
      <w:pPr>
        <w:pStyle w:val="Standard"/>
        <w:spacing w:line="276" w:lineRule="auto"/>
        <w:ind w:firstLine="708"/>
        <w:rPr>
          <w:rFonts w:asciiTheme="minorHAnsi" w:hAnsiTheme="minorHAnsi" w:cstheme="minorHAnsi"/>
          <w:b/>
        </w:rPr>
      </w:pPr>
    </w:p>
    <w:p w14:paraId="51E6C134"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 2</w:t>
      </w:r>
    </w:p>
    <w:p w14:paraId="1C8EC375"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Sposób wykonania zadania publicznego</w:t>
      </w:r>
    </w:p>
    <w:p w14:paraId="2BED11A2" w14:textId="77777777" w:rsidR="00A9105E" w:rsidRPr="004C54EA" w:rsidRDefault="009D2B3C">
      <w:pPr>
        <w:pStyle w:val="Standard"/>
        <w:tabs>
          <w:tab w:val="left" w:pos="0"/>
        </w:tabs>
        <w:spacing w:line="276" w:lineRule="auto"/>
        <w:jc w:val="both"/>
        <w:rPr>
          <w:rFonts w:asciiTheme="minorHAnsi" w:hAnsiTheme="minorHAnsi" w:cstheme="minorHAnsi"/>
        </w:rPr>
      </w:pPr>
      <w:r w:rsidRPr="004C54EA">
        <w:rPr>
          <w:rFonts w:asciiTheme="minorHAnsi" w:hAnsiTheme="minorHAnsi" w:cstheme="minorHAnsi"/>
        </w:rPr>
        <w:t>1. Termin realizacji zadania publicznego ustala się:</w:t>
      </w:r>
    </w:p>
    <w:p w14:paraId="40CA3B2F" w14:textId="77777777" w:rsidR="00A9105E" w:rsidRPr="004C54EA" w:rsidRDefault="009D2B3C">
      <w:pPr>
        <w:pStyle w:val="Standard"/>
        <w:spacing w:line="276" w:lineRule="auto"/>
        <w:ind w:left="284"/>
        <w:jc w:val="both"/>
        <w:rPr>
          <w:rFonts w:asciiTheme="minorHAnsi" w:hAnsiTheme="minorHAnsi" w:cstheme="minorHAnsi"/>
        </w:rPr>
      </w:pPr>
      <w:r w:rsidRPr="004C54EA">
        <w:rPr>
          <w:rFonts w:asciiTheme="minorHAnsi" w:hAnsiTheme="minorHAnsi" w:cstheme="minorHAnsi"/>
        </w:rPr>
        <w:t>od dnia ............................ r.</w:t>
      </w:r>
    </w:p>
    <w:p w14:paraId="294D50EB"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ab/>
        <w:t>do dnia ............................ r.</w:t>
      </w:r>
    </w:p>
    <w:p w14:paraId="16260EDB" w14:textId="77777777" w:rsidR="00A9105E" w:rsidRPr="004C54EA" w:rsidRDefault="009D2B3C">
      <w:pPr>
        <w:pStyle w:val="Standard"/>
        <w:tabs>
          <w:tab w:val="left" w:pos="0"/>
        </w:tabs>
        <w:spacing w:line="276" w:lineRule="auto"/>
        <w:jc w:val="both"/>
        <w:rPr>
          <w:rFonts w:asciiTheme="minorHAnsi" w:hAnsiTheme="minorHAnsi" w:cstheme="minorHAnsi"/>
        </w:rPr>
      </w:pPr>
      <w:r w:rsidRPr="004C54EA">
        <w:rPr>
          <w:rFonts w:asciiTheme="minorHAnsi" w:hAnsiTheme="minorHAnsi" w:cstheme="minorHAnsi"/>
        </w:rPr>
        <w:t>2. Termin poniesienia wydatków ustala się:</w:t>
      </w:r>
    </w:p>
    <w:p w14:paraId="4D14A5F9" w14:textId="77777777" w:rsidR="00A9105E" w:rsidRPr="004C54EA" w:rsidRDefault="009D2B3C">
      <w:pPr>
        <w:pStyle w:val="Standard"/>
        <w:spacing w:line="276" w:lineRule="auto"/>
        <w:ind w:firstLine="284"/>
        <w:jc w:val="both"/>
        <w:rPr>
          <w:rFonts w:asciiTheme="minorHAnsi" w:hAnsiTheme="minorHAnsi" w:cstheme="minorHAnsi"/>
        </w:rPr>
      </w:pPr>
      <w:r w:rsidRPr="004C54EA">
        <w:rPr>
          <w:rFonts w:asciiTheme="minorHAnsi" w:hAnsiTheme="minorHAnsi" w:cstheme="minorHAnsi"/>
        </w:rPr>
        <w:t>1) dla środków pochodzących z dotacji:</w:t>
      </w:r>
    </w:p>
    <w:p w14:paraId="2C302710" w14:textId="77777777" w:rsidR="00A9105E" w:rsidRPr="004C54EA" w:rsidRDefault="009D2B3C">
      <w:pPr>
        <w:pStyle w:val="Standard"/>
        <w:spacing w:line="276" w:lineRule="auto"/>
        <w:ind w:left="567"/>
        <w:jc w:val="both"/>
        <w:rPr>
          <w:rFonts w:asciiTheme="minorHAnsi" w:hAnsiTheme="minorHAnsi" w:cstheme="minorHAnsi"/>
        </w:rPr>
      </w:pPr>
      <w:r w:rsidRPr="004C54EA">
        <w:rPr>
          <w:rFonts w:asciiTheme="minorHAnsi" w:hAnsiTheme="minorHAnsi" w:cstheme="minorHAnsi"/>
        </w:rPr>
        <w:t>od dnia …………………… r.</w:t>
      </w:r>
    </w:p>
    <w:p w14:paraId="4E574FFA" w14:textId="77777777" w:rsidR="00A9105E" w:rsidRPr="004C54EA" w:rsidRDefault="009D2B3C">
      <w:pPr>
        <w:pStyle w:val="Standard"/>
        <w:spacing w:line="276" w:lineRule="auto"/>
        <w:ind w:left="567"/>
        <w:jc w:val="both"/>
        <w:rPr>
          <w:rFonts w:asciiTheme="minorHAnsi" w:hAnsiTheme="minorHAnsi" w:cstheme="minorHAnsi"/>
        </w:rPr>
      </w:pPr>
      <w:r w:rsidRPr="004C54EA">
        <w:rPr>
          <w:rFonts w:asciiTheme="minorHAnsi" w:hAnsiTheme="minorHAnsi" w:cstheme="minorHAnsi"/>
        </w:rPr>
        <w:t>do dnia …………………… r.;</w:t>
      </w:r>
    </w:p>
    <w:p w14:paraId="06A40862" w14:textId="77777777" w:rsidR="00A9105E" w:rsidRPr="004C54EA" w:rsidRDefault="009D2B3C">
      <w:pPr>
        <w:pStyle w:val="Standard"/>
        <w:spacing w:line="276" w:lineRule="auto"/>
        <w:ind w:left="284"/>
        <w:jc w:val="both"/>
        <w:rPr>
          <w:rFonts w:asciiTheme="minorHAnsi" w:hAnsiTheme="minorHAnsi" w:cstheme="minorHAnsi"/>
        </w:rPr>
      </w:pPr>
      <w:r w:rsidRPr="004C54EA">
        <w:rPr>
          <w:rFonts w:asciiTheme="minorHAnsi" w:hAnsiTheme="minorHAnsi" w:cstheme="minorHAnsi"/>
        </w:rPr>
        <w:t>2) dla innych środków finansowych:</w:t>
      </w:r>
    </w:p>
    <w:p w14:paraId="5DE253EB" w14:textId="77777777" w:rsidR="00A9105E" w:rsidRPr="004C54EA" w:rsidRDefault="009D2B3C">
      <w:pPr>
        <w:pStyle w:val="Standard"/>
        <w:spacing w:line="276" w:lineRule="auto"/>
        <w:ind w:left="567"/>
        <w:jc w:val="both"/>
        <w:rPr>
          <w:rFonts w:asciiTheme="minorHAnsi" w:hAnsiTheme="minorHAnsi" w:cstheme="minorHAnsi"/>
        </w:rPr>
      </w:pPr>
      <w:r w:rsidRPr="004C54EA">
        <w:rPr>
          <w:rFonts w:asciiTheme="minorHAnsi" w:hAnsiTheme="minorHAnsi" w:cstheme="minorHAnsi"/>
        </w:rPr>
        <w:t>od dnia …………………… r.</w:t>
      </w:r>
    </w:p>
    <w:p w14:paraId="4EBA40AD" w14:textId="77777777" w:rsidR="00A9105E" w:rsidRPr="004C54EA" w:rsidRDefault="009D2B3C">
      <w:pPr>
        <w:pStyle w:val="Standard"/>
        <w:spacing w:line="276" w:lineRule="auto"/>
        <w:ind w:left="567"/>
        <w:jc w:val="both"/>
        <w:rPr>
          <w:rFonts w:asciiTheme="minorHAnsi" w:hAnsiTheme="minorHAnsi" w:cstheme="minorHAnsi"/>
        </w:rPr>
      </w:pPr>
      <w:r w:rsidRPr="004C54EA">
        <w:rPr>
          <w:rFonts w:asciiTheme="minorHAnsi" w:hAnsiTheme="minorHAnsi" w:cstheme="minorHAnsi"/>
        </w:rPr>
        <w:t>do dnia …………………… r.</w:t>
      </w:r>
    </w:p>
    <w:p w14:paraId="5A5012AD" w14:textId="77777777" w:rsidR="00B137B3" w:rsidRPr="00B137B3" w:rsidRDefault="009D2B3C" w:rsidP="00B137B3">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3</w:t>
      </w:r>
      <w:r w:rsidR="004B0C87">
        <w:rPr>
          <w:rFonts w:asciiTheme="minorHAnsi" w:hAnsiTheme="minorHAnsi" w:cstheme="minorHAnsi"/>
        </w:rPr>
        <w:t>.</w:t>
      </w:r>
      <w:r w:rsidR="00B137B3" w:rsidRPr="00B137B3">
        <w:t xml:space="preserve"> </w:t>
      </w:r>
      <w:r w:rsidR="00B137B3" w:rsidRPr="00B137B3">
        <w:rPr>
          <w:rFonts w:asciiTheme="minorHAnsi" w:hAnsiTheme="minorHAnsi" w:cstheme="minorHAnsi"/>
        </w:rPr>
        <w:t>Zleceniobiorca zobowiązuje się wykonać zadanie publiczne:</w:t>
      </w:r>
    </w:p>
    <w:p w14:paraId="4CE94AEB" w14:textId="77777777" w:rsidR="00B137B3" w:rsidRPr="00B137B3" w:rsidRDefault="00B137B3" w:rsidP="00B137B3">
      <w:pPr>
        <w:pStyle w:val="Standard"/>
        <w:spacing w:line="276" w:lineRule="auto"/>
        <w:ind w:left="284" w:hanging="284"/>
        <w:jc w:val="both"/>
        <w:rPr>
          <w:rFonts w:asciiTheme="minorHAnsi" w:hAnsiTheme="minorHAnsi" w:cstheme="minorHAnsi"/>
        </w:rPr>
      </w:pPr>
      <w:r w:rsidRPr="00B137B3">
        <w:rPr>
          <w:rFonts w:asciiTheme="minorHAnsi" w:hAnsiTheme="minorHAnsi" w:cstheme="minorHAnsi"/>
        </w:rPr>
        <w:t>a)</w:t>
      </w:r>
      <w:r w:rsidRPr="00B137B3">
        <w:rPr>
          <w:rFonts w:asciiTheme="minorHAnsi" w:hAnsiTheme="minorHAnsi" w:cstheme="minorHAnsi"/>
        </w:rPr>
        <w:tab/>
        <w:t xml:space="preserve">zgodnie z ofertą, stanowiącą załącznik nr 1 z uwzględnieniem aktualizacji planu i harmonogramu działań, rezultatów oraz kalkulacji przewidywanych kosztów- załącznik nr 2 do niniejszej umowy, w terminie określonym w ust. 1. </w:t>
      </w:r>
    </w:p>
    <w:p w14:paraId="2CEBEB92" w14:textId="77777777" w:rsidR="00B137B3" w:rsidRPr="00B137B3" w:rsidRDefault="00B137B3" w:rsidP="00B137B3">
      <w:pPr>
        <w:pStyle w:val="Standard"/>
        <w:spacing w:line="276" w:lineRule="auto"/>
        <w:ind w:left="284" w:hanging="284"/>
        <w:jc w:val="both"/>
        <w:rPr>
          <w:rFonts w:asciiTheme="minorHAnsi" w:hAnsiTheme="minorHAnsi" w:cstheme="minorHAnsi"/>
        </w:rPr>
      </w:pPr>
      <w:r w:rsidRPr="00B137B3">
        <w:rPr>
          <w:rFonts w:asciiTheme="minorHAnsi" w:hAnsiTheme="minorHAnsi" w:cstheme="minorHAnsi"/>
        </w:rPr>
        <w:t>b)</w:t>
      </w:r>
      <w:r w:rsidRPr="00B137B3">
        <w:rPr>
          <w:rFonts w:asciiTheme="minorHAnsi" w:hAnsiTheme="minorHAnsi" w:cstheme="minorHAnsi"/>
        </w:rPr>
        <w:tab/>
        <w:t>z zachowaniem obowiązujących norm i przepisów sanitarnych;</w:t>
      </w:r>
    </w:p>
    <w:p w14:paraId="71B8FD7A" w14:textId="77777777" w:rsidR="00A9105E" w:rsidRPr="004C54EA" w:rsidRDefault="00B137B3" w:rsidP="00B137B3">
      <w:pPr>
        <w:pStyle w:val="Standard"/>
        <w:spacing w:line="276" w:lineRule="auto"/>
        <w:ind w:left="284" w:hanging="284"/>
        <w:jc w:val="both"/>
        <w:rPr>
          <w:rFonts w:asciiTheme="minorHAnsi" w:hAnsiTheme="minorHAnsi" w:cstheme="minorHAnsi"/>
        </w:rPr>
      </w:pPr>
      <w:r w:rsidRPr="00B137B3">
        <w:rPr>
          <w:rFonts w:asciiTheme="minorHAnsi" w:hAnsiTheme="minorHAnsi" w:cstheme="minorHAnsi"/>
        </w:rPr>
        <w:t>c)</w:t>
      </w:r>
      <w:r w:rsidRPr="00B137B3">
        <w:rPr>
          <w:rFonts w:asciiTheme="minorHAnsi" w:hAnsiTheme="minorHAnsi" w:cstheme="minorHAnsi"/>
        </w:rPr>
        <w:tab/>
        <w:t>zgodnie z przepisami art. 6 ustawy z dnia 19 lipca 2019 r. o zapewnieniu dostępności osobom ze szcze</w:t>
      </w:r>
      <w:r>
        <w:rPr>
          <w:rFonts w:asciiTheme="minorHAnsi" w:hAnsiTheme="minorHAnsi" w:cstheme="minorHAnsi"/>
        </w:rPr>
        <w:t>gólnymi potrzebami (Dz.U. z 2024</w:t>
      </w:r>
      <w:r w:rsidRPr="00B137B3">
        <w:rPr>
          <w:rFonts w:asciiTheme="minorHAnsi" w:hAnsiTheme="minorHAnsi" w:cstheme="minorHAnsi"/>
        </w:rPr>
        <w:t xml:space="preserve"> r. poz. </w:t>
      </w:r>
      <w:r>
        <w:rPr>
          <w:rFonts w:asciiTheme="minorHAnsi" w:hAnsiTheme="minorHAnsi" w:cstheme="minorHAnsi"/>
        </w:rPr>
        <w:t>1411</w:t>
      </w:r>
      <w:r w:rsidRPr="00B137B3">
        <w:rPr>
          <w:rFonts w:asciiTheme="minorHAnsi" w:hAnsiTheme="minorHAnsi" w:cstheme="minorHAnsi"/>
        </w:rPr>
        <w:t xml:space="preserve"> j.t.).</w:t>
      </w:r>
    </w:p>
    <w:p w14:paraId="60E12F6C"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4. Zleceniobiorca zobowiązuje się do wykorzystania środków, o których mowa w § 3 ust. 1 i 4, zgodnie z celem, na jaki je uzyskał, i na warunkach określonych w niniejszej umowie. Dopuszcza się wydatkowanie uzyskanych przychodów, w tym także odsetek bankowych od środków przekazanych przez Zleceniodawcę, na realizację zadania publicznego wyłącznie na zasadach określonych w umowie. Niewykorzystane przychody Zleceniobiorca zwraca Zleceniodawcy na zasadach określonych w § 9.</w:t>
      </w:r>
    </w:p>
    <w:p w14:paraId="39E5370C"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5. Wydatkowanie osiągniętych przychodów, w tym także odsetek bankowych od środków przekazanych przez Zleceniodawcę, z naruszeniem postanowień ust. 4 uznaje się za dotację pobraną w nadmiernej wysokości.</w:t>
      </w:r>
    </w:p>
    <w:p w14:paraId="297DA805" w14:textId="77777777" w:rsidR="00A9105E" w:rsidRPr="004C54EA" w:rsidRDefault="009D2B3C">
      <w:pPr>
        <w:pStyle w:val="Standard"/>
        <w:spacing w:before="240" w:line="276" w:lineRule="auto"/>
        <w:jc w:val="center"/>
        <w:rPr>
          <w:rFonts w:asciiTheme="minorHAnsi" w:hAnsiTheme="minorHAnsi" w:cstheme="minorHAnsi"/>
          <w:b/>
        </w:rPr>
      </w:pPr>
      <w:r w:rsidRPr="004C54EA">
        <w:rPr>
          <w:rFonts w:asciiTheme="minorHAnsi" w:hAnsiTheme="minorHAnsi" w:cstheme="minorHAnsi"/>
          <w:b/>
        </w:rPr>
        <w:t>§ 3</w:t>
      </w:r>
    </w:p>
    <w:p w14:paraId="54A3876E"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Finansowanie zadania publicznego</w:t>
      </w:r>
    </w:p>
    <w:p w14:paraId="208F68F8"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1. Zleceniodawca zobowiązuje się do przekazania na realizację zadania publicznego środków finansowych w wysokości ............................................. (słownie) …………………………,</w:t>
      </w:r>
    </w:p>
    <w:p w14:paraId="38BABC0C" w14:textId="77777777" w:rsidR="00A9105E" w:rsidRPr="004C54EA" w:rsidRDefault="009D2B3C">
      <w:pPr>
        <w:pStyle w:val="Standard"/>
        <w:spacing w:before="240" w:line="276" w:lineRule="auto"/>
        <w:ind w:left="284"/>
        <w:jc w:val="both"/>
        <w:rPr>
          <w:rFonts w:asciiTheme="minorHAnsi" w:hAnsiTheme="minorHAnsi" w:cstheme="minorHAnsi"/>
        </w:rPr>
      </w:pPr>
      <w:r w:rsidRPr="004C54EA">
        <w:rPr>
          <w:rFonts w:asciiTheme="minorHAnsi" w:hAnsiTheme="minorHAnsi" w:cstheme="minorHAnsi"/>
        </w:rPr>
        <w:t>na rachunek bankowy Zleceniobiorcy:</w:t>
      </w:r>
    </w:p>
    <w:p w14:paraId="6ECCFCE9" w14:textId="77777777" w:rsidR="00A9105E" w:rsidRPr="004C54EA" w:rsidRDefault="009D2B3C">
      <w:pPr>
        <w:pStyle w:val="Standard"/>
        <w:spacing w:before="120" w:line="276" w:lineRule="auto"/>
        <w:ind w:left="284"/>
        <w:jc w:val="both"/>
        <w:rPr>
          <w:rFonts w:asciiTheme="minorHAnsi" w:hAnsiTheme="minorHAnsi" w:cstheme="minorHAnsi"/>
        </w:rPr>
      </w:pPr>
      <w:r w:rsidRPr="004C54EA">
        <w:rPr>
          <w:rFonts w:asciiTheme="minorHAnsi" w:hAnsiTheme="minorHAnsi" w:cstheme="minorHAnsi"/>
        </w:rPr>
        <w:t xml:space="preserve">nr rachunku: ................................................................................................................,  </w:t>
      </w:r>
    </w:p>
    <w:p w14:paraId="490F6DB5" w14:textId="77777777" w:rsidR="00A9105E" w:rsidRPr="004C54EA" w:rsidRDefault="009D2B3C">
      <w:pPr>
        <w:pStyle w:val="Standard"/>
        <w:spacing w:before="240" w:after="100" w:line="276" w:lineRule="auto"/>
        <w:ind w:left="284"/>
        <w:jc w:val="both"/>
        <w:rPr>
          <w:rFonts w:asciiTheme="minorHAnsi" w:hAnsiTheme="minorHAnsi" w:cstheme="minorHAnsi"/>
        </w:rPr>
      </w:pPr>
      <w:r w:rsidRPr="004C54EA">
        <w:rPr>
          <w:rFonts w:asciiTheme="minorHAnsi" w:hAnsiTheme="minorHAnsi" w:cstheme="minorHAnsi"/>
        </w:rPr>
        <w:t>w następujący sposób:</w:t>
      </w:r>
    </w:p>
    <w:p w14:paraId="6FF0845B" w14:textId="77777777" w:rsidR="00A9105E" w:rsidRPr="004C54EA" w:rsidRDefault="009D2B3C">
      <w:pPr>
        <w:pStyle w:val="Standard"/>
        <w:spacing w:line="276" w:lineRule="auto"/>
        <w:ind w:left="567"/>
        <w:jc w:val="both"/>
        <w:rPr>
          <w:rFonts w:asciiTheme="minorHAnsi" w:hAnsiTheme="minorHAnsi" w:cstheme="minorHAnsi"/>
        </w:rPr>
      </w:pPr>
      <w:r w:rsidRPr="004C54EA">
        <w:rPr>
          <w:rFonts w:asciiTheme="minorHAnsi" w:hAnsiTheme="minorHAnsi" w:cstheme="minorHAnsi"/>
        </w:rPr>
        <w:t>a) w terminie do 30 dni od dnia zawarcia niniejszej umowy w pełnej wysokości*</w:t>
      </w:r>
    </w:p>
    <w:p w14:paraId="79127B76" w14:textId="77777777" w:rsidR="00A9105E" w:rsidRPr="004C54EA" w:rsidRDefault="009D2B3C">
      <w:pPr>
        <w:pStyle w:val="Standard"/>
        <w:spacing w:line="276" w:lineRule="auto"/>
        <w:ind w:left="567"/>
        <w:jc w:val="both"/>
        <w:rPr>
          <w:rFonts w:asciiTheme="minorHAnsi" w:hAnsiTheme="minorHAnsi" w:cstheme="minorHAnsi"/>
        </w:rPr>
      </w:pPr>
      <w:r w:rsidRPr="004C54EA">
        <w:rPr>
          <w:rFonts w:asciiTheme="minorHAnsi" w:hAnsiTheme="minorHAnsi" w:cstheme="minorHAnsi"/>
        </w:rPr>
        <w:t>albo</w:t>
      </w:r>
    </w:p>
    <w:p w14:paraId="551746FE" w14:textId="77777777" w:rsidR="00A9105E" w:rsidRPr="004C54EA" w:rsidRDefault="009D2B3C">
      <w:pPr>
        <w:pStyle w:val="Standard"/>
        <w:spacing w:line="276" w:lineRule="auto"/>
        <w:ind w:left="851" w:hanging="284"/>
        <w:jc w:val="both"/>
        <w:rPr>
          <w:rFonts w:asciiTheme="minorHAnsi" w:hAnsiTheme="minorHAnsi" w:cstheme="minorHAnsi"/>
        </w:rPr>
      </w:pPr>
      <w:r w:rsidRPr="004C54EA">
        <w:rPr>
          <w:rFonts w:asciiTheme="minorHAnsi" w:hAnsiTheme="minorHAnsi" w:cstheme="minorHAnsi"/>
        </w:rPr>
        <w:lastRenderedPageBreak/>
        <w:t>b) I transza w terminie do 30 dni od dnia zawarcia niniejszej umowy w wysokości …………………......................... (słownie) …………………...………………………</w:t>
      </w:r>
      <w:proofErr w:type="gramStart"/>
      <w:r w:rsidRPr="004C54EA">
        <w:rPr>
          <w:rFonts w:asciiTheme="minorHAnsi" w:hAnsiTheme="minorHAnsi" w:cstheme="minorHAnsi"/>
        </w:rPr>
        <w:t>…….</w:t>
      </w:r>
      <w:proofErr w:type="gramEnd"/>
      <w:r w:rsidRPr="004C54EA">
        <w:rPr>
          <w:rFonts w:asciiTheme="minorHAnsi" w:hAnsiTheme="minorHAnsi" w:cstheme="minorHAnsi"/>
        </w:rPr>
        <w:t>,</w:t>
      </w:r>
    </w:p>
    <w:p w14:paraId="790B521D" w14:textId="77777777" w:rsidR="00A9105E" w:rsidRPr="004C54EA" w:rsidRDefault="009D2B3C">
      <w:pPr>
        <w:pStyle w:val="Standard"/>
        <w:spacing w:line="276" w:lineRule="auto"/>
        <w:ind w:left="851" w:hanging="284"/>
        <w:jc w:val="both"/>
        <w:rPr>
          <w:rFonts w:asciiTheme="minorHAnsi" w:hAnsiTheme="minorHAnsi" w:cstheme="minorHAnsi"/>
        </w:rPr>
      </w:pPr>
      <w:r w:rsidRPr="004C54EA">
        <w:rPr>
          <w:rFonts w:asciiTheme="minorHAnsi" w:hAnsiTheme="minorHAnsi" w:cstheme="minorHAnsi"/>
        </w:rPr>
        <w:t xml:space="preserve">    II transza w terminie 30 dni po zaakceptowaniu przez Zleceniodawcę rozliczenia I transzy w pełnej wysokości, które powinno nastąpić nie później niż do ………………… w wysokości </w:t>
      </w:r>
      <w:proofErr w:type="gramStart"/>
      <w:r w:rsidRPr="004C54EA">
        <w:rPr>
          <w:rFonts w:asciiTheme="minorHAnsi" w:hAnsiTheme="minorHAnsi" w:cstheme="minorHAnsi"/>
        </w:rPr>
        <w:t>…....</w:t>
      </w:r>
      <w:proofErr w:type="gramEnd"/>
      <w:r w:rsidRPr="004C54EA">
        <w:rPr>
          <w:rFonts w:asciiTheme="minorHAnsi" w:hAnsiTheme="minorHAnsi" w:cstheme="minorHAnsi"/>
        </w:rPr>
        <w:t>………………… (słownie) ………………................................................*;</w:t>
      </w:r>
    </w:p>
    <w:p w14:paraId="425A2C8E"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2. Za dzień przekazania dotacji uznaje się dzień obciążenia rachunku Zleceniodawcy.</w:t>
      </w:r>
    </w:p>
    <w:p w14:paraId="186C0D8B"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3. Zleceniobiorca oświadcza, że jest jedynym posiadaczem wskazanego w ust. 1 rachunku bankowego i zobowiązuje się do utrzymania rachunku wskazanego w ust. 1 nie krócej niż do dnia zaakceptowania przez Zleceniodawcę sprawozdania końcowego, o którym mowa w § 8 ust. 3. W przypadku braku możliwości utrzymania rachunku, o którym mowa w ust. 1, Zleceniobiorca zobowiązuje się do niezwłocznego poinformowania Zleceniodawcy o nowym rachunku i jego numerze.</w:t>
      </w:r>
    </w:p>
    <w:p w14:paraId="04504BB1"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4. Zleceniobiorca zobowiązuje się do przekazania na realizację zadania publicznego</w:t>
      </w:r>
    </w:p>
    <w:p w14:paraId="17746FA3" w14:textId="77777777" w:rsidR="00A9105E" w:rsidRPr="004C54EA" w:rsidRDefault="009D2B3C" w:rsidP="004C54EA">
      <w:pPr>
        <w:pStyle w:val="Standard"/>
        <w:spacing w:line="276" w:lineRule="auto"/>
        <w:ind w:left="567" w:hanging="283"/>
        <w:jc w:val="both"/>
        <w:rPr>
          <w:rFonts w:asciiTheme="minorHAnsi" w:hAnsiTheme="minorHAnsi" w:cstheme="minorHAnsi"/>
        </w:rPr>
      </w:pPr>
      <w:r w:rsidRPr="004C54EA">
        <w:rPr>
          <w:rFonts w:asciiTheme="minorHAnsi" w:hAnsiTheme="minorHAnsi" w:cstheme="minorHAnsi"/>
        </w:rPr>
        <w:t>1) innych środków finansowych w wysokości …………….................. (słownie) ……………...............,</w:t>
      </w:r>
    </w:p>
    <w:p w14:paraId="68EB8BBE" w14:textId="77777777" w:rsidR="00A9105E" w:rsidRPr="004C54EA" w:rsidRDefault="009D2B3C" w:rsidP="004C54EA">
      <w:pPr>
        <w:pStyle w:val="Standard"/>
        <w:spacing w:line="276" w:lineRule="auto"/>
        <w:ind w:left="567" w:hanging="283"/>
        <w:jc w:val="both"/>
        <w:rPr>
          <w:rFonts w:asciiTheme="minorHAnsi" w:hAnsiTheme="minorHAnsi" w:cstheme="minorHAnsi"/>
        </w:rPr>
      </w:pPr>
      <w:r w:rsidRPr="004C54EA">
        <w:rPr>
          <w:rFonts w:asciiTheme="minorHAnsi" w:hAnsiTheme="minorHAnsi" w:cstheme="minorHAnsi"/>
        </w:rPr>
        <w:t>2) wkładu osobowego o wartości ....................................... (słownie) ...………………</w:t>
      </w:r>
      <w:proofErr w:type="gramStart"/>
      <w:r w:rsidRPr="004C54EA">
        <w:rPr>
          <w:rFonts w:asciiTheme="minorHAnsi" w:hAnsiTheme="minorHAnsi" w:cstheme="minorHAnsi"/>
        </w:rPr>
        <w:t>…….</w:t>
      </w:r>
      <w:proofErr w:type="gramEnd"/>
      <w:r w:rsidRPr="004C54EA">
        <w:rPr>
          <w:rFonts w:asciiTheme="minorHAnsi" w:hAnsiTheme="minorHAnsi" w:cstheme="minorHAnsi"/>
        </w:rPr>
        <w:t>.;</w:t>
      </w:r>
    </w:p>
    <w:p w14:paraId="2F5CD576" w14:textId="77777777" w:rsidR="00A9105E" w:rsidRPr="004C54EA" w:rsidRDefault="009D2B3C">
      <w:pPr>
        <w:pStyle w:val="Standard"/>
        <w:spacing w:line="276" w:lineRule="auto"/>
        <w:ind w:left="567" w:hanging="283"/>
        <w:jc w:val="both"/>
        <w:rPr>
          <w:rFonts w:asciiTheme="minorHAnsi" w:hAnsiTheme="minorHAnsi" w:cstheme="minorHAnsi"/>
        </w:rPr>
      </w:pPr>
      <w:r w:rsidRPr="004C54EA">
        <w:rPr>
          <w:rFonts w:asciiTheme="minorHAnsi" w:hAnsiTheme="minorHAnsi" w:cstheme="minorHAnsi"/>
        </w:rPr>
        <w:t>3) wkładu rzeczowego o wartości ...................................... (słownie)</w:t>
      </w:r>
      <w:proofErr w:type="gramStart"/>
      <w:r w:rsidRPr="004C54EA">
        <w:rPr>
          <w:rFonts w:asciiTheme="minorHAnsi" w:hAnsiTheme="minorHAnsi" w:cstheme="minorHAnsi"/>
        </w:rPr>
        <w:t xml:space="preserve"> ....</w:t>
      </w:r>
      <w:proofErr w:type="gramEnd"/>
      <w:r w:rsidRPr="004C54EA">
        <w:rPr>
          <w:rFonts w:asciiTheme="minorHAnsi" w:hAnsiTheme="minorHAnsi" w:cstheme="minorHAnsi"/>
        </w:rPr>
        <w:t xml:space="preserve">.…………...……… </w:t>
      </w:r>
    </w:p>
    <w:p w14:paraId="1775D6C1" w14:textId="77777777" w:rsidR="00A9105E" w:rsidRPr="004C54EA" w:rsidRDefault="009D2B3C">
      <w:pPr>
        <w:pStyle w:val="Standard"/>
        <w:spacing w:line="276" w:lineRule="auto"/>
        <w:ind w:left="284" w:hanging="257"/>
        <w:jc w:val="both"/>
        <w:rPr>
          <w:rFonts w:asciiTheme="minorHAnsi" w:hAnsiTheme="minorHAnsi" w:cstheme="minorHAnsi"/>
        </w:rPr>
      </w:pPr>
      <w:r w:rsidRPr="004C54EA">
        <w:rPr>
          <w:rFonts w:asciiTheme="minorHAnsi" w:hAnsiTheme="minorHAnsi" w:cstheme="minorHAnsi"/>
        </w:rPr>
        <w:t>5. Całkowity koszt zadania publicznego stanowi sumę kwot dotacji i środków, o których mowa w ust. 4, i wynosi łącznie …………</w:t>
      </w:r>
      <w:proofErr w:type="gramStart"/>
      <w:r w:rsidRPr="004C54EA">
        <w:rPr>
          <w:rFonts w:asciiTheme="minorHAnsi" w:hAnsiTheme="minorHAnsi" w:cstheme="minorHAnsi"/>
        </w:rPr>
        <w:t>…….</w:t>
      </w:r>
      <w:proofErr w:type="gramEnd"/>
      <w:r w:rsidRPr="004C54EA">
        <w:rPr>
          <w:rFonts w:asciiTheme="minorHAnsi" w:hAnsiTheme="minorHAnsi" w:cstheme="minorHAnsi"/>
        </w:rPr>
        <w:t>…...… (słownie) …………………</w:t>
      </w:r>
      <w:proofErr w:type="gramStart"/>
      <w:r w:rsidRPr="004C54EA">
        <w:rPr>
          <w:rFonts w:asciiTheme="minorHAnsi" w:hAnsiTheme="minorHAnsi" w:cstheme="minorHAnsi"/>
        </w:rPr>
        <w:t>…….</w:t>
      </w:r>
      <w:proofErr w:type="gramEnd"/>
      <w:r w:rsidRPr="004C54EA">
        <w:rPr>
          <w:rFonts w:asciiTheme="minorHAnsi" w:hAnsiTheme="minorHAnsi" w:cstheme="minorHAnsi"/>
        </w:rPr>
        <w:t>.</w:t>
      </w:r>
    </w:p>
    <w:p w14:paraId="1EBC5726" w14:textId="77777777" w:rsidR="00A9105E" w:rsidRPr="004C54EA" w:rsidRDefault="009D2B3C">
      <w:pPr>
        <w:pStyle w:val="Standard"/>
        <w:spacing w:line="276" w:lineRule="auto"/>
        <w:ind w:left="284" w:hanging="257"/>
        <w:jc w:val="both"/>
        <w:rPr>
          <w:rFonts w:asciiTheme="minorHAnsi" w:hAnsiTheme="minorHAnsi" w:cstheme="minorHAnsi"/>
        </w:rPr>
      </w:pPr>
      <w:r w:rsidRPr="004C54EA">
        <w:rPr>
          <w:rFonts w:asciiTheme="minorHAnsi" w:hAnsiTheme="minorHAnsi" w:cstheme="minorHAnsi"/>
        </w:rPr>
        <w:t>6. Wysokość środków ze źródeł, o których mowa w ust. 4 pkt 1, oraz wartość wkładu osobowego oraz wkładu rzeczowego, o których mowa w ust. 4 pkt 2 i 3, może się zmieniać, o ile nie zmniejszy się wartość tych środków w stosunku do wydatkowanej kwoty dotacji.</w:t>
      </w:r>
    </w:p>
    <w:p w14:paraId="3A6806A6" w14:textId="77777777" w:rsidR="00A9105E" w:rsidRPr="004C54EA" w:rsidRDefault="009D2B3C">
      <w:pPr>
        <w:pStyle w:val="Standard"/>
        <w:spacing w:line="276" w:lineRule="auto"/>
        <w:ind w:left="284" w:hanging="257"/>
        <w:jc w:val="both"/>
        <w:rPr>
          <w:rFonts w:asciiTheme="minorHAnsi" w:hAnsiTheme="minorHAnsi" w:cstheme="minorHAnsi"/>
        </w:rPr>
      </w:pPr>
      <w:r w:rsidRPr="004C54EA">
        <w:rPr>
          <w:rFonts w:asciiTheme="minorHAnsi" w:hAnsiTheme="minorHAnsi" w:cstheme="minorHAnsi"/>
        </w:rPr>
        <w:t>7.</w:t>
      </w:r>
      <w:r w:rsidRPr="004C54EA">
        <w:rPr>
          <w:rFonts w:asciiTheme="minorHAnsi" w:hAnsiTheme="minorHAnsi" w:cstheme="minorHAnsi"/>
        </w:rPr>
        <w:tab/>
        <w:t>Naruszenie postanowień, o których mowa w ust. 4–6, uważa się za pobranie dotacji w nadmiernej wysokości.</w:t>
      </w:r>
    </w:p>
    <w:p w14:paraId="43D3F0D6" w14:textId="77777777" w:rsidR="00A9105E" w:rsidRPr="004C54EA" w:rsidRDefault="009D2B3C">
      <w:pPr>
        <w:pStyle w:val="Standard"/>
        <w:spacing w:line="276" w:lineRule="auto"/>
        <w:ind w:left="284" w:hanging="257"/>
        <w:jc w:val="both"/>
        <w:rPr>
          <w:rFonts w:asciiTheme="minorHAnsi" w:hAnsiTheme="minorHAnsi" w:cstheme="minorHAnsi"/>
        </w:rPr>
      </w:pPr>
      <w:r w:rsidRPr="004C54EA">
        <w:rPr>
          <w:rFonts w:asciiTheme="minorHAnsi" w:hAnsiTheme="minorHAnsi" w:cstheme="minorHAnsi"/>
        </w:rPr>
        <w:t>8.</w:t>
      </w:r>
      <w:r w:rsidRPr="004C54EA">
        <w:rPr>
          <w:rFonts w:asciiTheme="minorHAnsi" w:hAnsiTheme="minorHAnsi" w:cstheme="minorHAnsi"/>
        </w:rPr>
        <w:tab/>
        <w:t>Dopuszcza się zwiększenie procentowego udziału dotacji w całkowitym koszcie zadania publicznego o nie więcej niż 10 punktów procentowych.</w:t>
      </w:r>
    </w:p>
    <w:p w14:paraId="34CB161D" w14:textId="77777777" w:rsidR="00A9105E" w:rsidRPr="004C54EA" w:rsidRDefault="009D2B3C">
      <w:pPr>
        <w:pStyle w:val="Standard"/>
        <w:spacing w:line="276" w:lineRule="auto"/>
        <w:ind w:left="284" w:hanging="257"/>
        <w:jc w:val="both"/>
        <w:rPr>
          <w:rFonts w:asciiTheme="minorHAnsi" w:hAnsiTheme="minorHAnsi" w:cstheme="minorHAnsi"/>
        </w:rPr>
      </w:pPr>
      <w:r w:rsidRPr="004C54EA">
        <w:rPr>
          <w:rFonts w:asciiTheme="minorHAnsi" w:hAnsiTheme="minorHAnsi" w:cstheme="minorHAnsi"/>
        </w:rPr>
        <w:t>9.</w:t>
      </w:r>
      <w:r w:rsidRPr="004C54EA">
        <w:rPr>
          <w:rFonts w:asciiTheme="minorHAnsi" w:hAnsiTheme="minorHAnsi" w:cstheme="minorHAnsi"/>
        </w:rPr>
        <w:tab/>
        <w:t>Naruszenie postanowienia, o którym mowa w ust. 8, uważa się za pobranie dotacji w nadmiernej wysokości.</w:t>
      </w:r>
    </w:p>
    <w:p w14:paraId="6E1C1E3D" w14:textId="77777777" w:rsidR="009C5964" w:rsidRDefault="009D2B3C" w:rsidP="009C5964">
      <w:pPr>
        <w:pStyle w:val="Standard"/>
        <w:spacing w:line="276" w:lineRule="auto"/>
        <w:ind w:left="426" w:hanging="426"/>
        <w:jc w:val="both"/>
      </w:pPr>
      <w:r w:rsidRPr="004C54EA">
        <w:rPr>
          <w:rFonts w:asciiTheme="minorHAnsi" w:hAnsiTheme="minorHAnsi" w:cstheme="minorHAnsi"/>
        </w:rPr>
        <w:t>10.</w:t>
      </w:r>
      <w:r w:rsidRPr="004C54EA">
        <w:rPr>
          <w:rFonts w:asciiTheme="minorHAnsi" w:hAnsiTheme="minorHAnsi" w:cstheme="minorHAnsi"/>
        </w:rPr>
        <w:tab/>
      </w:r>
      <w:r w:rsidR="009C5964">
        <w:rPr>
          <w:rFonts w:ascii="Calibri" w:hAnsi="Calibri"/>
        </w:rPr>
        <w:t xml:space="preserve">W przypadku stwierdzenia przez Zleceniodawcę, iż do dnia…………… Zleceniobiorca nie dokonał rozliczenia ………… dotacji </w:t>
      </w:r>
      <w:proofErr w:type="gramStart"/>
      <w:r w:rsidR="009C5964">
        <w:rPr>
          <w:rFonts w:ascii="Calibri" w:hAnsi="Calibri"/>
        </w:rPr>
        <w:t>na  …</w:t>
      </w:r>
      <w:proofErr w:type="gramEnd"/>
      <w:r w:rsidR="009C5964">
        <w:rPr>
          <w:rFonts w:ascii="Calibri" w:hAnsi="Calibri"/>
        </w:rPr>
        <w:t>…………………………………………, Zleceniobiorca ma prawo rozwiązać umowę ze skutkiem natychmiastowym i cofnąć</w:t>
      </w:r>
      <w:r w:rsidR="009C5964">
        <w:rPr>
          <w:rFonts w:ascii="Calibri" w:hAnsi="Calibri"/>
          <w:color w:val="008080"/>
        </w:rPr>
        <w:t xml:space="preserve"> </w:t>
      </w:r>
      <w:r w:rsidR="009C5964">
        <w:rPr>
          <w:rFonts w:ascii="Calibri" w:hAnsi="Calibri"/>
        </w:rPr>
        <w:t>przyznane środki.</w:t>
      </w:r>
    </w:p>
    <w:p w14:paraId="47C103D8" w14:textId="77777777" w:rsidR="00A9105E" w:rsidRPr="004C54EA" w:rsidRDefault="009C5964" w:rsidP="009C5964">
      <w:pPr>
        <w:pStyle w:val="Standard"/>
        <w:spacing w:line="276" w:lineRule="auto"/>
        <w:jc w:val="both"/>
        <w:rPr>
          <w:rFonts w:asciiTheme="minorHAnsi" w:hAnsiTheme="minorHAnsi" w:cstheme="minorHAnsi"/>
        </w:rPr>
      </w:pPr>
      <w:r>
        <w:rPr>
          <w:rFonts w:asciiTheme="minorHAnsi" w:hAnsiTheme="minorHAnsi" w:cstheme="minorHAnsi"/>
        </w:rPr>
        <w:t xml:space="preserve">11. </w:t>
      </w:r>
      <w:r w:rsidR="009D2B3C" w:rsidRPr="004C54EA">
        <w:rPr>
          <w:rFonts w:asciiTheme="minorHAnsi" w:hAnsiTheme="minorHAnsi" w:cstheme="minorHAnsi"/>
        </w:rPr>
        <w:t xml:space="preserve">Zleceniobiorca zobowiązany jest do rozliczenia dotacji na zadanie pn. </w:t>
      </w:r>
      <w:proofErr w:type="gramStart"/>
      <w:r w:rsidR="009D2B3C" w:rsidRPr="004C54EA">
        <w:rPr>
          <w:rFonts w:asciiTheme="minorHAnsi" w:hAnsiTheme="minorHAnsi" w:cstheme="minorHAnsi"/>
          <w:b/>
          <w:bCs/>
        </w:rPr>
        <w:t>…….</w:t>
      </w:r>
      <w:proofErr w:type="gramEnd"/>
      <w:r w:rsidR="009D2B3C" w:rsidRPr="004C54EA">
        <w:rPr>
          <w:rFonts w:asciiTheme="minorHAnsi" w:hAnsiTheme="minorHAnsi" w:cstheme="minorHAnsi"/>
          <w:b/>
          <w:bCs/>
        </w:rPr>
        <w:t xml:space="preserve">. </w:t>
      </w:r>
      <w:r w:rsidR="009D2B3C" w:rsidRPr="004C54EA">
        <w:rPr>
          <w:rFonts w:asciiTheme="minorHAnsi" w:hAnsiTheme="minorHAnsi" w:cstheme="minorHAnsi"/>
        </w:rPr>
        <w:t xml:space="preserve">do dnia </w:t>
      </w:r>
      <w:proofErr w:type="gramStart"/>
      <w:r w:rsidR="009D2B3C" w:rsidRPr="004C54EA">
        <w:rPr>
          <w:rFonts w:asciiTheme="minorHAnsi" w:hAnsiTheme="minorHAnsi" w:cstheme="minorHAnsi"/>
          <w:b/>
          <w:bCs/>
        </w:rPr>
        <w:t>…….. .</w:t>
      </w:r>
      <w:proofErr w:type="gramEnd"/>
    </w:p>
    <w:p w14:paraId="52BD4EB5" w14:textId="77777777" w:rsidR="00A9105E" w:rsidRPr="004C54EA" w:rsidRDefault="00A9105E">
      <w:pPr>
        <w:pStyle w:val="Standard"/>
        <w:spacing w:line="276" w:lineRule="auto"/>
        <w:ind w:left="426" w:hanging="426"/>
        <w:jc w:val="both"/>
        <w:rPr>
          <w:rFonts w:asciiTheme="minorHAnsi" w:hAnsiTheme="minorHAnsi" w:cstheme="minorHAnsi"/>
          <w:b/>
          <w:bCs/>
        </w:rPr>
      </w:pPr>
    </w:p>
    <w:p w14:paraId="43815C68"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 4</w:t>
      </w:r>
    </w:p>
    <w:p w14:paraId="54C2D5C6" w14:textId="77777777" w:rsidR="00A9105E" w:rsidRPr="004C54EA" w:rsidRDefault="009D2B3C">
      <w:pPr>
        <w:pStyle w:val="Standard"/>
        <w:spacing w:line="276" w:lineRule="auto"/>
        <w:jc w:val="center"/>
        <w:rPr>
          <w:rFonts w:asciiTheme="minorHAnsi" w:hAnsiTheme="minorHAnsi" w:cstheme="minorHAnsi"/>
          <w:b/>
          <w:bCs/>
        </w:rPr>
      </w:pPr>
      <w:r w:rsidRPr="004C54EA">
        <w:rPr>
          <w:rFonts w:asciiTheme="minorHAnsi" w:hAnsiTheme="minorHAnsi" w:cstheme="minorHAnsi"/>
          <w:b/>
          <w:bCs/>
        </w:rPr>
        <w:t>Dokonywanie przesunięć w zakresie ponoszonych wydatków</w:t>
      </w:r>
    </w:p>
    <w:p w14:paraId="518FFE85" w14:textId="77777777" w:rsidR="00A9105E" w:rsidRPr="004C54EA" w:rsidRDefault="009D2B3C">
      <w:pPr>
        <w:pStyle w:val="Standard"/>
        <w:numPr>
          <w:ilvl w:val="0"/>
          <w:numId w:val="51"/>
        </w:numPr>
        <w:tabs>
          <w:tab w:val="left" w:pos="407"/>
          <w:tab w:val="left" w:pos="510"/>
        </w:tabs>
        <w:spacing w:line="276" w:lineRule="auto"/>
        <w:ind w:left="227" w:hanging="227"/>
        <w:jc w:val="both"/>
        <w:rPr>
          <w:rFonts w:asciiTheme="minorHAnsi" w:hAnsiTheme="minorHAnsi" w:cstheme="minorHAnsi"/>
        </w:rPr>
      </w:pPr>
      <w:r w:rsidRPr="004C54EA">
        <w:rPr>
          <w:rFonts w:asciiTheme="minorHAnsi" w:hAnsiTheme="minorHAnsi" w:cstheme="minorHAnsi"/>
        </w:rPr>
        <w:t>Dopuszcza się dokonywanie przesunięć pomiędzy poszczególnymi pozycjami kosztów określonymi w kalkulacji przewidywanych kosztów, w wielkościach i na zasadach określonych w ogłoszeniu o konkursie.</w:t>
      </w:r>
    </w:p>
    <w:p w14:paraId="1C241C3F" w14:textId="77777777" w:rsidR="00A9105E" w:rsidRPr="004C54EA" w:rsidRDefault="009D2B3C">
      <w:pPr>
        <w:pStyle w:val="Standard"/>
        <w:numPr>
          <w:ilvl w:val="0"/>
          <w:numId w:val="51"/>
        </w:numPr>
        <w:tabs>
          <w:tab w:val="left" w:pos="407"/>
          <w:tab w:val="left" w:pos="510"/>
        </w:tabs>
        <w:spacing w:line="276" w:lineRule="auto"/>
        <w:ind w:left="227" w:hanging="227"/>
        <w:jc w:val="both"/>
        <w:rPr>
          <w:rFonts w:asciiTheme="minorHAnsi" w:hAnsiTheme="minorHAnsi" w:cstheme="minorHAnsi"/>
        </w:rPr>
      </w:pPr>
      <w:bookmarkStart w:id="0" w:name="_Ref437247286"/>
      <w:r w:rsidRPr="004C54EA">
        <w:rPr>
          <w:rFonts w:asciiTheme="minorHAnsi" w:hAnsiTheme="minorHAnsi" w:cstheme="minorHAnsi"/>
        </w:rPr>
        <w:t>Naruszenie postanowienia, o którym mowa w ust. 1, uważa się za pobranie części dotacji w nadmiernej wysokości.</w:t>
      </w:r>
      <w:bookmarkEnd w:id="0"/>
    </w:p>
    <w:p w14:paraId="305C4DE4" w14:textId="77777777" w:rsidR="00A9105E" w:rsidRPr="004C54EA" w:rsidRDefault="00A9105E">
      <w:pPr>
        <w:pStyle w:val="Standard"/>
        <w:tabs>
          <w:tab w:val="left" w:pos="150"/>
        </w:tabs>
        <w:spacing w:line="276" w:lineRule="auto"/>
        <w:ind w:left="-30"/>
        <w:jc w:val="both"/>
        <w:rPr>
          <w:rFonts w:asciiTheme="minorHAnsi" w:hAnsiTheme="minorHAnsi" w:cstheme="minorHAnsi"/>
          <w:b/>
        </w:rPr>
      </w:pPr>
    </w:p>
    <w:p w14:paraId="6024F5B9"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 5</w:t>
      </w:r>
    </w:p>
    <w:p w14:paraId="04F3A881"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Dokumentacja związana z realizacją zadania publicznego</w:t>
      </w:r>
    </w:p>
    <w:p w14:paraId="12941EBA" w14:textId="77777777" w:rsidR="00A9105E" w:rsidRPr="004C54EA" w:rsidRDefault="009D2B3C">
      <w:pPr>
        <w:pStyle w:val="Standard"/>
        <w:numPr>
          <w:ilvl w:val="0"/>
          <w:numId w:val="52"/>
        </w:numPr>
        <w:tabs>
          <w:tab w:val="left" w:pos="510"/>
        </w:tabs>
        <w:spacing w:line="276" w:lineRule="auto"/>
        <w:ind w:left="227" w:hanging="227"/>
        <w:jc w:val="both"/>
        <w:rPr>
          <w:rFonts w:asciiTheme="minorHAnsi" w:hAnsiTheme="minorHAnsi" w:cstheme="minorHAnsi"/>
        </w:rPr>
      </w:pPr>
      <w:r w:rsidRPr="004C54EA">
        <w:rPr>
          <w:rFonts w:asciiTheme="minorHAnsi" w:hAnsiTheme="minorHAnsi" w:cstheme="minorHAnsi"/>
        </w:rPr>
        <w:t xml:space="preserve">Zleceniobiorca jest zobowiązany do prowadzenia wyodrębnionej dokumentacji finansowo-księgowej i ewidencji księgowej zadania publicznego, zgodnie z zasadami wynikającymi z ustawy z dnia 29 </w:t>
      </w:r>
      <w:r w:rsidRPr="004C54EA">
        <w:rPr>
          <w:rFonts w:asciiTheme="minorHAnsi" w:hAnsiTheme="minorHAnsi" w:cstheme="minorHAnsi"/>
        </w:rPr>
        <w:lastRenderedPageBreak/>
        <w:t>września 1994 r. o rachunkowości (Dz. U. z 202</w:t>
      </w:r>
      <w:r w:rsidR="00337D92">
        <w:rPr>
          <w:rFonts w:asciiTheme="minorHAnsi" w:hAnsiTheme="minorHAnsi" w:cstheme="minorHAnsi"/>
        </w:rPr>
        <w:t>3</w:t>
      </w:r>
      <w:r w:rsidRPr="004C54EA">
        <w:rPr>
          <w:rFonts w:asciiTheme="minorHAnsi" w:hAnsiTheme="minorHAnsi" w:cstheme="minorHAnsi"/>
        </w:rPr>
        <w:t xml:space="preserve"> r. poz. </w:t>
      </w:r>
      <w:r w:rsidR="00337D92">
        <w:rPr>
          <w:rFonts w:asciiTheme="minorHAnsi" w:hAnsiTheme="minorHAnsi" w:cstheme="minorHAnsi"/>
        </w:rPr>
        <w:t>120</w:t>
      </w:r>
      <w:r w:rsidRPr="004C54EA">
        <w:rPr>
          <w:rFonts w:asciiTheme="minorHAnsi" w:hAnsiTheme="minorHAnsi" w:cstheme="minorHAnsi"/>
        </w:rPr>
        <w:t>, j.t.), w sposób umożliwiający identyfikację poszczególnych operacji księgowych.</w:t>
      </w:r>
    </w:p>
    <w:p w14:paraId="576B9272" w14:textId="77777777" w:rsidR="00A9105E" w:rsidRPr="004C54EA" w:rsidRDefault="009D2B3C">
      <w:pPr>
        <w:pStyle w:val="Standard"/>
        <w:numPr>
          <w:ilvl w:val="0"/>
          <w:numId w:val="52"/>
        </w:numPr>
        <w:tabs>
          <w:tab w:val="left" w:pos="510"/>
        </w:tabs>
        <w:spacing w:line="276" w:lineRule="auto"/>
        <w:ind w:left="227" w:hanging="227"/>
        <w:jc w:val="both"/>
        <w:rPr>
          <w:rFonts w:asciiTheme="minorHAnsi" w:hAnsiTheme="minorHAnsi" w:cstheme="minorHAnsi"/>
        </w:rPr>
      </w:pPr>
      <w:r w:rsidRPr="004C54EA">
        <w:rPr>
          <w:rFonts w:asciiTheme="minorHAnsi" w:hAnsiTheme="minorHAnsi" w:cstheme="minorHAnsi"/>
        </w:rPr>
        <w:t>Zleceniobiorca zobowiązuje się do przechowywania dokumentacji, w tym dokumentacji finansowo-księgowej, związanej z realizacją zadania publicznego przez okres 5 lat, licząc od początku roku następującego po roku, w którym Zleceniobiorca realizował zadanie publiczne.</w:t>
      </w:r>
    </w:p>
    <w:p w14:paraId="54DE0730" w14:textId="77777777" w:rsidR="00A9105E" w:rsidRPr="004C54EA" w:rsidRDefault="009D2B3C">
      <w:pPr>
        <w:pStyle w:val="Standard"/>
        <w:numPr>
          <w:ilvl w:val="0"/>
          <w:numId w:val="52"/>
        </w:numPr>
        <w:tabs>
          <w:tab w:val="left" w:pos="510"/>
        </w:tabs>
        <w:spacing w:line="276" w:lineRule="auto"/>
        <w:ind w:left="227" w:hanging="227"/>
        <w:jc w:val="both"/>
        <w:rPr>
          <w:rFonts w:asciiTheme="minorHAnsi" w:hAnsiTheme="minorHAnsi" w:cstheme="minorHAnsi"/>
        </w:rPr>
      </w:pPr>
      <w:r w:rsidRPr="004C54EA">
        <w:rPr>
          <w:rFonts w:asciiTheme="minorHAnsi" w:hAnsiTheme="minorHAnsi" w:cstheme="minorHAnsi"/>
        </w:rPr>
        <w:t>Zleceniobiorca zobowiązuje się do opisywania dokumentacji finansowo-księgowej związanej z realizacją zadania, dotyczącej zarówno dotacji, jak i innych środków finansowych, zgodnie z wymogami określonymi w art. 21 ustawy z dnia 29 września 1994 r. o rachunkowości.</w:t>
      </w:r>
    </w:p>
    <w:p w14:paraId="64C6AC3B" w14:textId="77777777" w:rsidR="00A9105E" w:rsidRPr="004C54EA" w:rsidRDefault="009D2B3C" w:rsidP="0029010F">
      <w:pPr>
        <w:pStyle w:val="Standard"/>
        <w:numPr>
          <w:ilvl w:val="0"/>
          <w:numId w:val="52"/>
        </w:numPr>
        <w:tabs>
          <w:tab w:val="left" w:pos="510"/>
        </w:tabs>
        <w:spacing w:line="276" w:lineRule="auto"/>
        <w:ind w:left="227" w:hanging="227"/>
        <w:jc w:val="both"/>
        <w:rPr>
          <w:rFonts w:asciiTheme="minorHAnsi" w:hAnsiTheme="minorHAnsi" w:cstheme="minorHAnsi"/>
        </w:rPr>
      </w:pPr>
      <w:r w:rsidRPr="004C54EA">
        <w:rPr>
          <w:rFonts w:asciiTheme="minorHAnsi" w:hAnsiTheme="minorHAnsi" w:cstheme="minorHAnsi"/>
        </w:rPr>
        <w:t>Niedochowanie zobowiązania, o którym mowa w ust. 1–3, uznaje się, w zależności od zakresu jego naruszenia, za niezrealizowanie części albo całości zadania publicznego, chyba że z innych dowodów księgowych wynika, że część albo całość zadania została zrealizowana prawidłowo.</w:t>
      </w:r>
    </w:p>
    <w:p w14:paraId="34CA2D93" w14:textId="77777777" w:rsidR="00A9105E" w:rsidRPr="004C54EA" w:rsidRDefault="009D2B3C" w:rsidP="0029010F">
      <w:pPr>
        <w:pStyle w:val="Standard"/>
        <w:numPr>
          <w:ilvl w:val="0"/>
          <w:numId w:val="52"/>
        </w:numPr>
        <w:tabs>
          <w:tab w:val="left" w:pos="510"/>
        </w:tabs>
        <w:spacing w:line="276" w:lineRule="auto"/>
        <w:ind w:left="227" w:hanging="227"/>
        <w:jc w:val="both"/>
        <w:rPr>
          <w:rFonts w:asciiTheme="minorHAnsi" w:hAnsiTheme="minorHAnsi" w:cstheme="minorHAnsi"/>
        </w:rPr>
      </w:pPr>
      <w:r w:rsidRPr="004C54EA">
        <w:rPr>
          <w:rFonts w:asciiTheme="minorHAnsi" w:hAnsiTheme="minorHAnsi" w:cstheme="minorHAnsi"/>
        </w:rPr>
        <w:t xml:space="preserve">Rozliczenie dotacji musi być rzetelnie udokumentowane na podstawie zestawienia faktur wraz z określeniem ich wartości wynikających z prawidłowo prowadzonej dokumentacji księgowej oraz podpisane przez osoby reprezentujące strony umowy – zgodnie z załącznikiem </w:t>
      </w:r>
      <w:r w:rsidRPr="004C54EA">
        <w:rPr>
          <w:rFonts w:asciiTheme="minorHAnsi" w:hAnsiTheme="minorHAnsi" w:cstheme="minorHAnsi"/>
          <w:b/>
        </w:rPr>
        <w:t>nr 3, 3A, 3B, 3C</w:t>
      </w:r>
      <w:r w:rsidRPr="004C54EA">
        <w:rPr>
          <w:rFonts w:asciiTheme="minorHAnsi" w:hAnsiTheme="minorHAnsi" w:cstheme="minorHAnsi"/>
        </w:rPr>
        <w:t xml:space="preserve"> do niniejszej umowy.</w:t>
      </w:r>
    </w:p>
    <w:p w14:paraId="4B432795" w14:textId="77777777" w:rsidR="00A9105E" w:rsidRPr="004C54EA" w:rsidRDefault="009D2B3C" w:rsidP="0029010F">
      <w:pPr>
        <w:pStyle w:val="Standard"/>
        <w:numPr>
          <w:ilvl w:val="0"/>
          <w:numId w:val="52"/>
        </w:numPr>
        <w:tabs>
          <w:tab w:val="left" w:pos="510"/>
        </w:tabs>
        <w:spacing w:line="276" w:lineRule="auto"/>
        <w:ind w:left="227" w:hanging="227"/>
        <w:jc w:val="both"/>
        <w:rPr>
          <w:rFonts w:asciiTheme="minorHAnsi" w:hAnsiTheme="minorHAnsi" w:cstheme="minorHAnsi"/>
        </w:rPr>
      </w:pPr>
      <w:r w:rsidRPr="004C54EA">
        <w:rPr>
          <w:rFonts w:asciiTheme="minorHAnsi" w:hAnsiTheme="minorHAnsi" w:cstheme="minorHAnsi"/>
        </w:rPr>
        <w:t>Jeżeli Zleceniobiorca jest podatnikiem VAT i odlicza VAT naliczony, do rozliczenia przedstawia faktury w kwocie netto. Jeżeli nie ma możliwości odliczenia VAT, rozlicza faktury w kwocie brutto.</w:t>
      </w:r>
    </w:p>
    <w:p w14:paraId="6A526E65" w14:textId="77777777" w:rsidR="00A9105E" w:rsidRPr="004C54EA" w:rsidRDefault="009D2B3C" w:rsidP="0029010F">
      <w:pPr>
        <w:pStyle w:val="Standard"/>
        <w:numPr>
          <w:ilvl w:val="0"/>
          <w:numId w:val="52"/>
        </w:numPr>
        <w:tabs>
          <w:tab w:val="left" w:pos="510"/>
        </w:tabs>
        <w:spacing w:line="276" w:lineRule="auto"/>
        <w:ind w:left="227" w:hanging="227"/>
        <w:jc w:val="both"/>
        <w:rPr>
          <w:rFonts w:asciiTheme="minorHAnsi" w:hAnsiTheme="minorHAnsi" w:cstheme="minorHAnsi"/>
        </w:rPr>
      </w:pPr>
      <w:r w:rsidRPr="004C54EA">
        <w:rPr>
          <w:rFonts w:asciiTheme="minorHAnsi" w:hAnsiTheme="minorHAnsi" w:cstheme="minorHAnsi"/>
        </w:rPr>
        <w:t>Zleceniobiorca jest zobowiązany na odwrocie dokumentów księgowych, które zostały      opłacone ze środków pochodzących z dotacji Miasta Katowice:</w:t>
      </w:r>
    </w:p>
    <w:p w14:paraId="77620EC6" w14:textId="77777777" w:rsidR="00A9105E" w:rsidRPr="004C54EA" w:rsidRDefault="009D2B3C" w:rsidP="0029010F">
      <w:pPr>
        <w:pStyle w:val="Standard"/>
        <w:tabs>
          <w:tab w:val="left" w:pos="1725"/>
          <w:tab w:val="left" w:pos="2295"/>
        </w:tabs>
        <w:spacing w:line="276" w:lineRule="auto"/>
        <w:ind w:left="855" w:hanging="285"/>
        <w:jc w:val="both"/>
        <w:rPr>
          <w:rFonts w:asciiTheme="minorHAnsi" w:hAnsiTheme="minorHAnsi" w:cstheme="minorHAnsi"/>
        </w:rPr>
      </w:pPr>
      <w:r w:rsidRPr="004C54EA">
        <w:rPr>
          <w:rFonts w:asciiTheme="minorHAnsi" w:hAnsiTheme="minorHAnsi" w:cstheme="minorHAnsi"/>
        </w:rPr>
        <w:t>1. zamieścić klauzulę „dotacja Urzędu Miasta Katowice, zgodnie z umową poz.</w:t>
      </w:r>
      <w:proofErr w:type="gramStart"/>
      <w:r w:rsidRPr="004C54EA">
        <w:rPr>
          <w:rFonts w:asciiTheme="minorHAnsi" w:hAnsiTheme="minorHAnsi" w:cstheme="minorHAnsi"/>
        </w:rPr>
        <w:t xml:space="preserve"> ….</w:t>
      </w:r>
      <w:proofErr w:type="gramEnd"/>
      <w:r w:rsidRPr="004C54EA">
        <w:rPr>
          <w:rFonts w:asciiTheme="minorHAnsi" w:hAnsiTheme="minorHAnsi" w:cstheme="minorHAnsi"/>
        </w:rPr>
        <w:t>”,</w:t>
      </w:r>
    </w:p>
    <w:p w14:paraId="07DDCC53" w14:textId="77777777" w:rsidR="00A9105E" w:rsidRPr="004C54EA" w:rsidRDefault="009D2B3C" w:rsidP="0029010F">
      <w:pPr>
        <w:pStyle w:val="Standard"/>
        <w:tabs>
          <w:tab w:val="left" w:pos="1725"/>
          <w:tab w:val="left" w:pos="2295"/>
        </w:tabs>
        <w:spacing w:line="276" w:lineRule="auto"/>
        <w:ind w:left="855" w:hanging="285"/>
        <w:jc w:val="both"/>
        <w:rPr>
          <w:rFonts w:asciiTheme="minorHAnsi" w:hAnsiTheme="minorHAnsi" w:cstheme="minorHAnsi"/>
        </w:rPr>
      </w:pPr>
      <w:r w:rsidRPr="004C54EA">
        <w:rPr>
          <w:rFonts w:asciiTheme="minorHAnsi" w:hAnsiTheme="minorHAnsi" w:cstheme="minorHAnsi"/>
        </w:rPr>
        <w:t xml:space="preserve">2. zamieścić klauzulę „wydatek zrealizowano zgodnie z ustawą Prawo zamówień publicznych w trybie </w:t>
      </w:r>
      <w:proofErr w:type="gramStart"/>
      <w:r w:rsidRPr="004C54EA">
        <w:rPr>
          <w:rFonts w:asciiTheme="minorHAnsi" w:hAnsiTheme="minorHAnsi" w:cstheme="minorHAnsi"/>
        </w:rPr>
        <w:t>…….</w:t>
      </w:r>
      <w:proofErr w:type="gramEnd"/>
      <w:r w:rsidRPr="004C54EA">
        <w:rPr>
          <w:rFonts w:asciiTheme="minorHAnsi" w:hAnsiTheme="minorHAnsi" w:cstheme="minorHAnsi"/>
        </w:rPr>
        <w:t>”,</w:t>
      </w:r>
    </w:p>
    <w:p w14:paraId="62F45282" w14:textId="77777777" w:rsidR="00A9105E" w:rsidRPr="004C54EA" w:rsidRDefault="009D2B3C" w:rsidP="0029010F">
      <w:pPr>
        <w:pStyle w:val="Standard"/>
        <w:tabs>
          <w:tab w:val="left" w:pos="1725"/>
          <w:tab w:val="left" w:pos="2295"/>
        </w:tabs>
        <w:spacing w:line="276" w:lineRule="auto"/>
        <w:ind w:left="855" w:hanging="285"/>
        <w:jc w:val="both"/>
        <w:rPr>
          <w:rFonts w:asciiTheme="minorHAnsi" w:hAnsiTheme="minorHAnsi" w:cstheme="minorHAnsi"/>
        </w:rPr>
      </w:pPr>
      <w:r w:rsidRPr="004C54EA">
        <w:rPr>
          <w:rFonts w:asciiTheme="minorHAnsi" w:hAnsiTheme="minorHAnsi" w:cstheme="minorHAnsi"/>
        </w:rPr>
        <w:t>3. „sprawdzono i zatwierdzono pod względem merytorycznym, formalnym i rachunkowym”,</w:t>
      </w:r>
    </w:p>
    <w:p w14:paraId="520E3492" w14:textId="77777777" w:rsidR="00A9105E" w:rsidRPr="004C54EA" w:rsidRDefault="009D2B3C" w:rsidP="0029010F">
      <w:pPr>
        <w:pStyle w:val="Standard"/>
        <w:tabs>
          <w:tab w:val="left" w:pos="1725"/>
          <w:tab w:val="left" w:pos="2295"/>
        </w:tabs>
        <w:spacing w:line="276" w:lineRule="auto"/>
        <w:ind w:left="855" w:hanging="285"/>
        <w:jc w:val="both"/>
        <w:rPr>
          <w:rFonts w:asciiTheme="minorHAnsi" w:hAnsiTheme="minorHAnsi" w:cstheme="minorHAnsi"/>
        </w:rPr>
      </w:pPr>
      <w:r w:rsidRPr="004C54EA">
        <w:rPr>
          <w:rFonts w:asciiTheme="minorHAnsi" w:hAnsiTheme="minorHAnsi" w:cstheme="minorHAnsi"/>
        </w:rPr>
        <w:t>4. zamieścić pieczęć organizacji oraz podpis osoby sporządzającej opis,</w:t>
      </w:r>
    </w:p>
    <w:p w14:paraId="06039BBC" w14:textId="77777777" w:rsidR="00A9105E" w:rsidRPr="004C54EA" w:rsidRDefault="009D2B3C" w:rsidP="0029010F">
      <w:pPr>
        <w:pStyle w:val="Standard"/>
        <w:tabs>
          <w:tab w:val="left" w:pos="1725"/>
          <w:tab w:val="left" w:pos="2295"/>
        </w:tabs>
        <w:spacing w:line="276" w:lineRule="auto"/>
        <w:ind w:left="855" w:hanging="285"/>
        <w:jc w:val="both"/>
        <w:rPr>
          <w:rFonts w:asciiTheme="minorHAnsi" w:hAnsiTheme="minorHAnsi" w:cstheme="minorHAnsi"/>
        </w:rPr>
      </w:pPr>
      <w:r w:rsidRPr="004C54EA">
        <w:rPr>
          <w:rFonts w:asciiTheme="minorHAnsi" w:hAnsiTheme="minorHAnsi" w:cstheme="minorHAnsi"/>
        </w:rPr>
        <w:t>5. opisać, jakie było przeznaczenie zakupionych towarów, usług lub innego rodzaju opłaconej należności – zgodne z ofertą,</w:t>
      </w:r>
    </w:p>
    <w:p w14:paraId="537A34D7" w14:textId="77777777" w:rsidR="00A9105E" w:rsidRPr="004C54EA" w:rsidRDefault="009D2B3C" w:rsidP="0029010F">
      <w:pPr>
        <w:pStyle w:val="Standard"/>
        <w:tabs>
          <w:tab w:val="left" w:pos="1725"/>
          <w:tab w:val="left" w:pos="2295"/>
        </w:tabs>
        <w:spacing w:line="276" w:lineRule="auto"/>
        <w:ind w:left="855" w:hanging="285"/>
        <w:jc w:val="both"/>
        <w:rPr>
          <w:rFonts w:asciiTheme="minorHAnsi" w:hAnsiTheme="minorHAnsi" w:cstheme="minorHAnsi"/>
        </w:rPr>
      </w:pPr>
      <w:r w:rsidRPr="004C54EA">
        <w:rPr>
          <w:rFonts w:asciiTheme="minorHAnsi" w:hAnsiTheme="minorHAnsi" w:cstheme="minorHAnsi"/>
        </w:rPr>
        <w:t>6. na obu stronach kserokopii dowodów księgowych pod tekstem z lewej strony zamieścić klauzulę „Stwierdzam zgodność z oryginałem”, a także datę, czytelny podpis i stanowisko służbowe osoby stwierdzającej zgodność danych.</w:t>
      </w:r>
    </w:p>
    <w:p w14:paraId="124A0921" w14:textId="77777777" w:rsidR="00A9105E" w:rsidRPr="004C54EA" w:rsidRDefault="009D2B3C" w:rsidP="0029010F">
      <w:pPr>
        <w:pStyle w:val="Standard"/>
        <w:numPr>
          <w:ilvl w:val="0"/>
          <w:numId w:val="52"/>
        </w:numPr>
        <w:tabs>
          <w:tab w:val="left" w:pos="802"/>
        </w:tabs>
        <w:spacing w:line="276" w:lineRule="auto"/>
        <w:ind w:left="284" w:hanging="284"/>
        <w:jc w:val="both"/>
        <w:rPr>
          <w:rFonts w:asciiTheme="minorHAnsi" w:hAnsiTheme="minorHAnsi" w:cstheme="minorHAnsi"/>
        </w:rPr>
      </w:pPr>
      <w:r w:rsidRPr="004C54EA">
        <w:rPr>
          <w:rFonts w:asciiTheme="minorHAnsi" w:hAnsiTheme="minorHAnsi" w:cstheme="minorHAnsi"/>
        </w:rPr>
        <w:t xml:space="preserve">Przedstawione do rozliczenia dotacji w zakresie zadania ……………………, faktury, rachunki i inne dokumenty księgowe powinny ujmować wyłącznie koszty poniesione przez </w:t>
      </w:r>
      <w:proofErr w:type="gramStart"/>
      <w:r w:rsidRPr="004C54EA">
        <w:rPr>
          <w:rFonts w:asciiTheme="minorHAnsi" w:hAnsiTheme="minorHAnsi" w:cstheme="minorHAnsi"/>
        </w:rPr>
        <w:t>Zleceniobiorcę  od</w:t>
      </w:r>
      <w:proofErr w:type="gramEnd"/>
      <w:r w:rsidRPr="004C54EA">
        <w:rPr>
          <w:rFonts w:asciiTheme="minorHAnsi" w:hAnsiTheme="minorHAnsi" w:cstheme="minorHAnsi"/>
        </w:rPr>
        <w:t xml:space="preserve"> dnia podpisania umowy do </w:t>
      </w:r>
      <w:proofErr w:type="gramStart"/>
      <w:r w:rsidRPr="004C54EA">
        <w:rPr>
          <w:rFonts w:asciiTheme="minorHAnsi" w:hAnsiTheme="minorHAnsi" w:cstheme="minorHAnsi"/>
        </w:rPr>
        <w:t>dnia</w:t>
      </w:r>
      <w:r w:rsidRPr="004C54EA">
        <w:rPr>
          <w:rFonts w:asciiTheme="minorHAnsi" w:hAnsiTheme="minorHAnsi" w:cstheme="minorHAnsi"/>
          <w:b/>
          <w:bCs/>
        </w:rPr>
        <w:t xml:space="preserve">  …</w:t>
      </w:r>
      <w:proofErr w:type="gramEnd"/>
      <w:r w:rsidRPr="004C54EA">
        <w:rPr>
          <w:rFonts w:asciiTheme="minorHAnsi" w:hAnsiTheme="minorHAnsi" w:cstheme="minorHAnsi"/>
          <w:b/>
          <w:bCs/>
        </w:rPr>
        <w:t xml:space="preserve">………… </w:t>
      </w:r>
      <w:r w:rsidRPr="004C54EA">
        <w:rPr>
          <w:rFonts w:asciiTheme="minorHAnsi" w:hAnsiTheme="minorHAnsi" w:cstheme="minorHAnsi"/>
        </w:rPr>
        <w:t>Data wystawienia faktur i rachunków powinna zawierać się w okresie od dnia podpisania umowy do dnia</w:t>
      </w:r>
      <w:r w:rsidRPr="004C54EA">
        <w:rPr>
          <w:rFonts w:asciiTheme="minorHAnsi" w:hAnsiTheme="minorHAnsi" w:cstheme="minorHAnsi"/>
          <w:b/>
          <w:bCs/>
        </w:rPr>
        <w:t xml:space="preserve"> ………………</w:t>
      </w:r>
      <w:r w:rsidRPr="004C54EA">
        <w:rPr>
          <w:rFonts w:asciiTheme="minorHAnsi" w:hAnsiTheme="minorHAnsi" w:cstheme="minorHAnsi"/>
        </w:rPr>
        <w:t xml:space="preserve">. </w:t>
      </w:r>
      <w:r w:rsidRPr="004C54EA">
        <w:rPr>
          <w:rFonts w:asciiTheme="minorHAnsi" w:hAnsiTheme="minorHAnsi" w:cstheme="minorHAnsi"/>
          <w:b/>
          <w:bCs/>
        </w:rPr>
        <w:t xml:space="preserve"> </w:t>
      </w:r>
      <w:r w:rsidRPr="004C54EA">
        <w:rPr>
          <w:rFonts w:asciiTheme="minorHAnsi" w:hAnsiTheme="minorHAnsi" w:cstheme="minorHAnsi"/>
        </w:rPr>
        <w:t xml:space="preserve"> </w:t>
      </w:r>
    </w:p>
    <w:p w14:paraId="3D4CF57B" w14:textId="77777777" w:rsidR="00A9105E" w:rsidRPr="004C54EA" w:rsidRDefault="009D2B3C" w:rsidP="0029010F">
      <w:pPr>
        <w:pStyle w:val="Standard"/>
        <w:numPr>
          <w:ilvl w:val="0"/>
          <w:numId w:val="53"/>
        </w:numPr>
        <w:tabs>
          <w:tab w:val="left" w:pos="0"/>
          <w:tab w:val="left" w:pos="405"/>
        </w:tabs>
        <w:spacing w:line="276" w:lineRule="auto"/>
        <w:ind w:left="284" w:hanging="284"/>
        <w:jc w:val="both"/>
        <w:rPr>
          <w:rFonts w:asciiTheme="minorHAnsi" w:hAnsiTheme="minorHAnsi" w:cstheme="minorHAnsi"/>
        </w:rPr>
      </w:pPr>
      <w:r w:rsidRPr="004C54EA">
        <w:rPr>
          <w:rFonts w:asciiTheme="minorHAnsi" w:hAnsiTheme="minorHAnsi" w:cstheme="minorHAnsi"/>
        </w:rPr>
        <w:t>Do rozliczenia dotacji Zleceniobiorca zobowiązany</w:t>
      </w:r>
      <w:r w:rsidR="004C54EA">
        <w:rPr>
          <w:rFonts w:asciiTheme="minorHAnsi" w:hAnsiTheme="minorHAnsi" w:cstheme="minorHAnsi"/>
        </w:rPr>
        <w:t xml:space="preserve"> jest dołączyć oświadczenie wg wzoru, </w:t>
      </w:r>
      <w:r w:rsidRPr="004C54EA">
        <w:rPr>
          <w:rFonts w:asciiTheme="minorHAnsi" w:hAnsiTheme="minorHAnsi" w:cstheme="minorHAnsi"/>
        </w:rPr>
        <w:t xml:space="preserve">stanowiącego </w:t>
      </w:r>
      <w:r w:rsidRPr="004C54EA">
        <w:rPr>
          <w:rFonts w:asciiTheme="minorHAnsi" w:hAnsiTheme="minorHAnsi" w:cstheme="minorHAnsi"/>
          <w:b/>
        </w:rPr>
        <w:t>załącznik nr 3 D</w:t>
      </w:r>
      <w:r w:rsidRPr="004C54EA">
        <w:rPr>
          <w:rFonts w:asciiTheme="minorHAnsi" w:hAnsiTheme="minorHAnsi" w:cstheme="minorHAnsi"/>
        </w:rPr>
        <w:t>.</w:t>
      </w:r>
    </w:p>
    <w:p w14:paraId="4C7235E4" w14:textId="77777777" w:rsidR="00A9105E" w:rsidRPr="004C54EA" w:rsidRDefault="00A9105E">
      <w:pPr>
        <w:pStyle w:val="Standard"/>
        <w:spacing w:line="276" w:lineRule="auto"/>
        <w:jc w:val="center"/>
        <w:rPr>
          <w:rFonts w:asciiTheme="minorHAnsi" w:hAnsiTheme="minorHAnsi" w:cstheme="minorHAnsi"/>
          <w:b/>
        </w:rPr>
      </w:pPr>
    </w:p>
    <w:p w14:paraId="548A4D3C"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 6</w:t>
      </w:r>
    </w:p>
    <w:p w14:paraId="58C1D5BB" w14:textId="77777777" w:rsidR="00A9105E" w:rsidRPr="004C54EA" w:rsidRDefault="009D2B3C">
      <w:pPr>
        <w:pStyle w:val="Standard"/>
        <w:spacing w:line="276" w:lineRule="auto"/>
        <w:jc w:val="center"/>
        <w:rPr>
          <w:rFonts w:asciiTheme="minorHAnsi" w:hAnsiTheme="minorHAnsi" w:cstheme="minorHAnsi"/>
        </w:rPr>
      </w:pPr>
      <w:r w:rsidRPr="004C54EA">
        <w:rPr>
          <w:rFonts w:asciiTheme="minorHAnsi" w:hAnsiTheme="minorHAnsi" w:cstheme="minorHAnsi"/>
          <w:b/>
        </w:rPr>
        <w:t>Obowiązki i uprawnienia informacyjne</w:t>
      </w:r>
    </w:p>
    <w:p w14:paraId="1F314618" w14:textId="77777777" w:rsidR="00A9105E" w:rsidRPr="004C54EA" w:rsidRDefault="009D2B3C">
      <w:pPr>
        <w:pStyle w:val="Standard"/>
        <w:tabs>
          <w:tab w:val="left" w:pos="824"/>
        </w:tabs>
        <w:spacing w:line="276" w:lineRule="auto"/>
        <w:ind w:left="284" w:hanging="284"/>
        <w:jc w:val="both"/>
        <w:rPr>
          <w:rFonts w:asciiTheme="minorHAnsi" w:hAnsiTheme="minorHAnsi" w:cstheme="minorHAnsi"/>
        </w:rPr>
      </w:pPr>
      <w:r w:rsidRPr="004C54EA">
        <w:rPr>
          <w:rFonts w:asciiTheme="minorHAnsi" w:hAnsiTheme="minorHAnsi" w:cstheme="minorHAnsi"/>
        </w:rPr>
        <w:t xml:space="preserve">1. Zleceniobiorca zobowiązuje się do umieszczania logo Zleceniodawcy lub* / i* informacji, że zadanie publiczne jest współfinansowane / finansowane ze środków otrzymanych od Zleceniodawcy zgodnie ze wzorem stanowiącym </w:t>
      </w:r>
      <w:r w:rsidRPr="004C54EA">
        <w:rPr>
          <w:rFonts w:asciiTheme="minorHAnsi" w:hAnsiTheme="minorHAnsi" w:cstheme="minorHAnsi"/>
          <w:b/>
          <w:bCs/>
        </w:rPr>
        <w:t>załącznik nr 6</w:t>
      </w:r>
      <w:r w:rsidRPr="004C54EA">
        <w:rPr>
          <w:rFonts w:asciiTheme="minorHAnsi" w:hAnsiTheme="minorHAnsi" w:cstheme="minorHAnsi"/>
        </w:rPr>
        <w:t xml:space="preserve">, na wszystkich materiałach, w szczególności promocyjnych, informacyjnych, szkoleniowych i edukacyjnych, dotyczących realizowanego zadania publicznego oraz zakupionych rzeczach, o ile ich wielkość i przeznaczenie tego nie uniemożliwia, proporcjonalnie do wielkości innych oznaczeń, w sposób zapewniający jego dobrą widoczność, zgodnie z zapisami </w:t>
      </w:r>
      <w:r w:rsidRPr="004C54EA">
        <w:rPr>
          <w:rFonts w:asciiTheme="minorHAnsi" w:hAnsiTheme="minorHAnsi" w:cstheme="minorHAnsi"/>
        </w:rPr>
        <w:lastRenderedPageBreak/>
        <w:t xml:space="preserve">Systemu Identyfikacji Wizualnej Katowic będącego integralną częścią Strategii Promocji Katowic oraz poprzez umieszczenie w miejscu realizacji zadania w widocznym miejscu tablicy, zgodnej ze wzorem będącym </w:t>
      </w:r>
      <w:r w:rsidRPr="004C54EA">
        <w:rPr>
          <w:rFonts w:asciiTheme="minorHAnsi" w:hAnsiTheme="minorHAnsi" w:cstheme="minorHAnsi"/>
          <w:b/>
          <w:bCs/>
        </w:rPr>
        <w:t>załącznikiem nr 4</w:t>
      </w:r>
      <w:r w:rsidRPr="004C54EA">
        <w:rPr>
          <w:rFonts w:asciiTheme="minorHAnsi" w:hAnsiTheme="minorHAnsi" w:cstheme="minorHAnsi"/>
        </w:rPr>
        <w:t xml:space="preserve"> do niniejszej umowy.</w:t>
      </w:r>
    </w:p>
    <w:p w14:paraId="405AD46B" w14:textId="77777777" w:rsidR="00A9105E" w:rsidRPr="004C54EA" w:rsidRDefault="009D2B3C">
      <w:pPr>
        <w:pStyle w:val="Standard"/>
        <w:tabs>
          <w:tab w:val="left" w:pos="644"/>
        </w:tabs>
        <w:spacing w:line="276" w:lineRule="auto"/>
        <w:ind w:left="284" w:hanging="284"/>
        <w:jc w:val="both"/>
        <w:rPr>
          <w:rFonts w:asciiTheme="minorHAnsi" w:hAnsiTheme="minorHAnsi" w:cstheme="minorHAnsi"/>
        </w:rPr>
      </w:pPr>
      <w:r w:rsidRPr="004C54EA">
        <w:rPr>
          <w:rFonts w:asciiTheme="minorHAnsi" w:hAnsiTheme="minorHAnsi" w:cstheme="minorHAnsi"/>
        </w:rPr>
        <w:t>2.</w:t>
      </w:r>
      <w:r w:rsidRPr="004C54EA">
        <w:rPr>
          <w:rFonts w:asciiTheme="minorHAnsi" w:hAnsiTheme="minorHAnsi" w:cstheme="minorHAnsi"/>
        </w:rPr>
        <w:tab/>
        <w:t xml:space="preserve">Każdorazowe wykorzystanie logo Zleceniodawcy winno uzyskać </w:t>
      </w:r>
      <w:r w:rsidR="00F83F02">
        <w:rPr>
          <w:rFonts w:asciiTheme="minorHAnsi" w:hAnsiTheme="minorHAnsi" w:cstheme="minorHAnsi"/>
        </w:rPr>
        <w:t xml:space="preserve">akceptację </w:t>
      </w:r>
      <w:r w:rsidRPr="004C54EA">
        <w:rPr>
          <w:rFonts w:asciiTheme="minorHAnsi" w:hAnsiTheme="minorHAnsi" w:cstheme="minorHAnsi"/>
        </w:rPr>
        <w:t>Zleceniodawcy. W tym celu materiały promocyjne należy przesyłać na adres osoby wskazanej do kontaktów roboczych po stronie Zleceniodawcy, o której mowa w § 1 ust. 6 pkt 1.</w:t>
      </w:r>
    </w:p>
    <w:p w14:paraId="7793F492" w14:textId="77777777" w:rsidR="00A9105E" w:rsidRPr="004C54EA" w:rsidRDefault="009D2B3C">
      <w:pPr>
        <w:pStyle w:val="Tekstpodstawowy2"/>
        <w:spacing w:line="276" w:lineRule="auto"/>
        <w:ind w:left="284" w:hanging="284"/>
        <w:rPr>
          <w:rFonts w:asciiTheme="minorHAnsi" w:hAnsiTheme="minorHAnsi" w:cstheme="minorHAnsi"/>
        </w:rPr>
      </w:pPr>
      <w:r w:rsidRPr="004C54EA">
        <w:rPr>
          <w:rFonts w:asciiTheme="minorHAnsi" w:hAnsiTheme="minorHAnsi" w:cstheme="minorHAnsi"/>
        </w:rPr>
        <w:t xml:space="preserve">3. Zleceniobiorca upoważnia Zleceniodawcę do rozpowszechniania w dowolnej formie, w prasie, radiu, telewizji, </w:t>
      </w:r>
      <w:proofErr w:type="spellStart"/>
      <w:r w:rsidRPr="004C54EA">
        <w:rPr>
          <w:rFonts w:asciiTheme="minorHAnsi" w:hAnsiTheme="minorHAnsi" w:cstheme="minorHAnsi"/>
        </w:rPr>
        <w:t>internecie</w:t>
      </w:r>
      <w:proofErr w:type="spellEnd"/>
      <w:r w:rsidRPr="004C54EA">
        <w:rPr>
          <w:rFonts w:asciiTheme="minorHAnsi" w:hAnsiTheme="minorHAnsi" w:cstheme="minorHAnsi"/>
        </w:rPr>
        <w:t xml:space="preserve"> oraz innych publikacjach, nazwy oraz adresu Zleceniobiorcy, przedmiotu i celu, na który przyznano środki, informacji o wysokości przyznanych środków oraz informacji o złożeniu lub </w:t>
      </w:r>
      <w:proofErr w:type="gramStart"/>
      <w:r w:rsidRPr="004C54EA">
        <w:rPr>
          <w:rFonts w:asciiTheme="minorHAnsi" w:hAnsiTheme="minorHAnsi" w:cstheme="minorHAnsi"/>
        </w:rPr>
        <w:t>nie złożeniu</w:t>
      </w:r>
      <w:proofErr w:type="gramEnd"/>
      <w:r w:rsidRPr="004C54EA">
        <w:rPr>
          <w:rFonts w:asciiTheme="minorHAnsi" w:hAnsiTheme="minorHAnsi" w:cstheme="minorHAnsi"/>
        </w:rPr>
        <w:t xml:space="preserve"> sprawozdania z wykonania zadania publicznego.   </w:t>
      </w:r>
    </w:p>
    <w:p w14:paraId="021A6DDE"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4. Zleceniobiorca jest zobowiązany informować na bieżąco, jednak nie później niż w terminie 14 dni od daty zaistnienia zmian, w szczególności o:</w:t>
      </w:r>
    </w:p>
    <w:p w14:paraId="4AF5959F" w14:textId="77777777" w:rsidR="00A9105E" w:rsidRPr="004C54EA" w:rsidRDefault="009D2B3C">
      <w:pPr>
        <w:pStyle w:val="Standard"/>
        <w:numPr>
          <w:ilvl w:val="0"/>
          <w:numId w:val="54"/>
        </w:numPr>
        <w:spacing w:line="276" w:lineRule="auto"/>
        <w:ind w:left="709" w:hanging="425"/>
        <w:jc w:val="both"/>
        <w:rPr>
          <w:rFonts w:asciiTheme="minorHAnsi" w:hAnsiTheme="minorHAnsi" w:cstheme="minorHAnsi"/>
        </w:rPr>
      </w:pPr>
      <w:r w:rsidRPr="004C54EA">
        <w:rPr>
          <w:rFonts w:asciiTheme="minorHAnsi" w:hAnsiTheme="minorHAnsi" w:cstheme="minorHAnsi"/>
        </w:rPr>
        <w:t>zmianie adresu siedziby oraz adresów i numerów telefonów osób upoważnionych do reprezentacji;</w:t>
      </w:r>
    </w:p>
    <w:p w14:paraId="4A79C28A" w14:textId="77777777" w:rsidR="00A9105E" w:rsidRPr="004C54EA" w:rsidRDefault="009D2B3C">
      <w:pPr>
        <w:pStyle w:val="Standard"/>
        <w:numPr>
          <w:ilvl w:val="0"/>
          <w:numId w:val="38"/>
        </w:numPr>
        <w:spacing w:line="276" w:lineRule="auto"/>
        <w:ind w:left="284" w:firstLine="0"/>
        <w:jc w:val="both"/>
        <w:rPr>
          <w:rFonts w:asciiTheme="minorHAnsi" w:hAnsiTheme="minorHAnsi" w:cstheme="minorHAnsi"/>
        </w:rPr>
      </w:pPr>
      <w:r w:rsidRPr="004C54EA">
        <w:rPr>
          <w:rFonts w:asciiTheme="minorHAnsi" w:hAnsiTheme="minorHAnsi" w:cstheme="minorHAnsi"/>
        </w:rPr>
        <w:t>ogłoszeniu likwidacji lub wszczęciu postępowania upadłościowego.</w:t>
      </w:r>
    </w:p>
    <w:p w14:paraId="3C290771" w14:textId="77777777" w:rsidR="00A9105E" w:rsidRPr="004C54EA" w:rsidRDefault="00A9105E">
      <w:pPr>
        <w:pStyle w:val="Standard"/>
        <w:spacing w:line="276" w:lineRule="auto"/>
        <w:rPr>
          <w:rFonts w:asciiTheme="minorHAnsi" w:hAnsiTheme="minorHAnsi" w:cstheme="minorHAnsi"/>
          <w:b/>
        </w:rPr>
      </w:pPr>
    </w:p>
    <w:p w14:paraId="0D0F55B1"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 7</w:t>
      </w:r>
    </w:p>
    <w:p w14:paraId="20572066" w14:textId="77777777" w:rsidR="00A9105E" w:rsidRPr="004C54EA" w:rsidRDefault="009D2B3C">
      <w:pPr>
        <w:pStyle w:val="Nagwek5"/>
        <w:spacing w:before="0" w:after="0" w:line="276" w:lineRule="auto"/>
        <w:jc w:val="center"/>
        <w:rPr>
          <w:rFonts w:asciiTheme="minorHAnsi" w:hAnsiTheme="minorHAnsi" w:cstheme="minorHAnsi"/>
          <w:i w:val="0"/>
          <w:sz w:val="24"/>
          <w:szCs w:val="24"/>
        </w:rPr>
      </w:pPr>
      <w:r w:rsidRPr="004C54EA">
        <w:rPr>
          <w:rFonts w:asciiTheme="minorHAnsi" w:hAnsiTheme="minorHAnsi" w:cstheme="minorHAnsi"/>
          <w:i w:val="0"/>
          <w:sz w:val="24"/>
          <w:szCs w:val="24"/>
        </w:rPr>
        <w:t>Kontrola zadania publicznego</w:t>
      </w:r>
    </w:p>
    <w:p w14:paraId="4982AC44" w14:textId="77777777" w:rsidR="00A9105E" w:rsidRPr="004C54EA" w:rsidRDefault="009D2B3C">
      <w:pPr>
        <w:pStyle w:val="Standard"/>
        <w:tabs>
          <w:tab w:val="left" w:pos="464"/>
        </w:tabs>
        <w:spacing w:line="276" w:lineRule="auto"/>
        <w:ind w:left="284" w:hanging="284"/>
        <w:jc w:val="both"/>
        <w:rPr>
          <w:rFonts w:asciiTheme="minorHAnsi" w:hAnsiTheme="minorHAnsi" w:cstheme="minorHAnsi"/>
        </w:rPr>
      </w:pPr>
      <w:r w:rsidRPr="004C54EA">
        <w:rPr>
          <w:rFonts w:asciiTheme="minorHAnsi" w:hAnsiTheme="minorHAnsi" w:cstheme="minorHAnsi"/>
        </w:rPr>
        <w:t>1. Zleceniodawca sprawuje kontrolę prawidłowości wykonywania zadania publicznego przez Zleceniobiorcę, w tym wydatkowania przekazanej dotacji oraz środków, o których mowa w § 3 ust. 4. Kontrola może być przeprowadzona w toku realizacji zadania publicznego oraz po jego zakończeniu do czasu ustania zobowiązania, o którym mowa w § 5 ust. 2.</w:t>
      </w:r>
    </w:p>
    <w:p w14:paraId="351783EC" w14:textId="77777777" w:rsidR="00A9105E" w:rsidRPr="004C54EA" w:rsidRDefault="009D2B3C">
      <w:pPr>
        <w:pStyle w:val="Standard"/>
        <w:numPr>
          <w:ilvl w:val="0"/>
          <w:numId w:val="55"/>
        </w:numPr>
        <w:tabs>
          <w:tab w:val="left" w:pos="568"/>
        </w:tabs>
        <w:spacing w:line="276" w:lineRule="auto"/>
        <w:ind w:left="284" w:hanging="284"/>
        <w:jc w:val="both"/>
        <w:rPr>
          <w:rFonts w:asciiTheme="minorHAnsi" w:hAnsiTheme="minorHAnsi" w:cstheme="minorHAnsi"/>
        </w:rPr>
      </w:pPr>
      <w:r w:rsidRPr="004C54EA">
        <w:rPr>
          <w:rFonts w:asciiTheme="minorHAnsi" w:hAnsiTheme="minorHAnsi" w:cstheme="minorHAnsi"/>
        </w:rPr>
        <w:t xml:space="preserve">W ramach kontroli, o której mowa w ust. 1, osoby upoważnione przez </w:t>
      </w:r>
      <w:proofErr w:type="gramStart"/>
      <w:r w:rsidRPr="004C54EA">
        <w:rPr>
          <w:rFonts w:asciiTheme="minorHAnsi" w:hAnsiTheme="minorHAnsi" w:cstheme="minorHAnsi"/>
        </w:rPr>
        <w:t>Zleceniodawcę  mogą</w:t>
      </w:r>
      <w:proofErr w:type="gramEnd"/>
      <w:r w:rsidRPr="004C54EA">
        <w:rPr>
          <w:rFonts w:asciiTheme="minorHAnsi" w:hAnsiTheme="minorHAnsi" w:cstheme="minorHAnsi"/>
        </w:rPr>
        <w:t xml:space="preserve"> badać dokumenty i inne nośniki informacji, które mają lub mogą mieć znaczenie dla oceny prawidłowości wykonywania zadania publicznego, oraz żądać udzielenia ustnie lub na piśmie informacji dotyczących wykonania zadania publicznego. Zleceniobiorca na żądanie kontrolującego zobowiązuje się dostarczyć lub udostępnić dokumenty i inne nośniki informacji oraz udzielić wyjaśnień i informacji w terminie określonym przez kontrolującego.</w:t>
      </w:r>
    </w:p>
    <w:p w14:paraId="622CB8B1" w14:textId="77777777" w:rsidR="00A9105E" w:rsidRPr="004C54EA" w:rsidRDefault="009D2B3C">
      <w:pPr>
        <w:pStyle w:val="Tekstpodstawowy2"/>
        <w:numPr>
          <w:ilvl w:val="0"/>
          <w:numId w:val="37"/>
        </w:numPr>
        <w:tabs>
          <w:tab w:val="left" w:pos="568"/>
        </w:tabs>
        <w:spacing w:line="276" w:lineRule="auto"/>
        <w:ind w:left="284" w:hanging="284"/>
        <w:rPr>
          <w:rFonts w:asciiTheme="minorHAnsi" w:hAnsiTheme="minorHAnsi" w:cstheme="minorHAnsi"/>
        </w:rPr>
      </w:pPr>
      <w:r w:rsidRPr="004C54EA">
        <w:rPr>
          <w:rFonts w:asciiTheme="minorHAnsi" w:hAnsiTheme="minorHAnsi" w:cstheme="minorHAnsi"/>
        </w:rPr>
        <w:t>Prawo kontroli przysługuje osobom upoważnionym przez Zleceniodawcę zarówno w siedzibie Zleceniobiorcy, jak i w miejscu realizacji zadania publicznego.</w:t>
      </w:r>
    </w:p>
    <w:p w14:paraId="68B654D6" w14:textId="77777777" w:rsidR="00A9105E" w:rsidRPr="004C54EA" w:rsidRDefault="009D2B3C">
      <w:pPr>
        <w:pStyle w:val="Tekstpodstawowy2"/>
        <w:numPr>
          <w:ilvl w:val="0"/>
          <w:numId w:val="37"/>
        </w:numPr>
        <w:tabs>
          <w:tab w:val="left" w:pos="568"/>
        </w:tabs>
        <w:spacing w:line="276" w:lineRule="auto"/>
        <w:ind w:left="284" w:hanging="284"/>
        <w:rPr>
          <w:rFonts w:asciiTheme="minorHAnsi" w:hAnsiTheme="minorHAnsi" w:cstheme="minorHAnsi"/>
        </w:rPr>
      </w:pPr>
      <w:r w:rsidRPr="004C54EA">
        <w:rPr>
          <w:rFonts w:asciiTheme="minorHAnsi" w:hAnsiTheme="minorHAnsi" w:cstheme="minorHAnsi"/>
        </w:rPr>
        <w:t>Kontrola lub poszczególne jej czynności mogą być przeprowadzane również w siedzibie Zleceniodawcy.</w:t>
      </w:r>
    </w:p>
    <w:p w14:paraId="35E17D38" w14:textId="77777777" w:rsidR="00A9105E" w:rsidRPr="004C54EA" w:rsidRDefault="009D2B3C">
      <w:pPr>
        <w:pStyle w:val="Tekstpodstawowy2"/>
        <w:numPr>
          <w:ilvl w:val="0"/>
          <w:numId w:val="37"/>
        </w:numPr>
        <w:tabs>
          <w:tab w:val="left" w:pos="568"/>
        </w:tabs>
        <w:spacing w:line="276" w:lineRule="auto"/>
        <w:ind w:left="284" w:hanging="284"/>
        <w:rPr>
          <w:rFonts w:asciiTheme="minorHAnsi" w:hAnsiTheme="minorHAnsi" w:cstheme="minorHAnsi"/>
        </w:rPr>
      </w:pPr>
      <w:r w:rsidRPr="004C54EA">
        <w:rPr>
          <w:rFonts w:asciiTheme="minorHAnsi" w:hAnsiTheme="minorHAnsi" w:cstheme="minorHAnsi"/>
        </w:rPr>
        <w:t>O wynikach kontroli, o której mowa w ust. 1, Zleceniodawca poinformuje Zleceniobiorcę, a w przypadku stwierdzenia nieprawidłowości przekaże mu wnioski i zalecenia mające na celu ich usunięcie.</w:t>
      </w:r>
    </w:p>
    <w:p w14:paraId="268DA144" w14:textId="77777777" w:rsidR="00A9105E" w:rsidRPr="004C54EA" w:rsidRDefault="009D2B3C">
      <w:pPr>
        <w:pStyle w:val="Tekstpodstawowy2"/>
        <w:numPr>
          <w:ilvl w:val="0"/>
          <w:numId w:val="37"/>
        </w:numPr>
        <w:tabs>
          <w:tab w:val="left" w:pos="568"/>
        </w:tabs>
        <w:spacing w:line="276" w:lineRule="auto"/>
        <w:ind w:left="284" w:hanging="284"/>
        <w:rPr>
          <w:rFonts w:asciiTheme="minorHAnsi" w:hAnsiTheme="minorHAnsi" w:cstheme="minorHAnsi"/>
        </w:rPr>
      </w:pPr>
      <w:r w:rsidRPr="004C54EA">
        <w:rPr>
          <w:rFonts w:asciiTheme="minorHAnsi" w:hAnsiTheme="minorHAnsi" w:cstheme="minorHAnsi"/>
        </w:rPr>
        <w:t>Zleceniobiorca jest zobowiązany w terminie nie dłuższym niż 14 dni od dnia otrzymania wniosków i zaleceń, o których mowa w ust. 5, do ich wykonania i powiadomienia o sposobie ich wykonania Zleceniodawcy.</w:t>
      </w:r>
    </w:p>
    <w:p w14:paraId="227071F7" w14:textId="77777777" w:rsidR="00A9105E" w:rsidRPr="004C54EA" w:rsidRDefault="009D2B3C">
      <w:pPr>
        <w:pStyle w:val="Nagwek4"/>
        <w:spacing w:before="120" w:line="276" w:lineRule="auto"/>
        <w:jc w:val="center"/>
        <w:rPr>
          <w:rFonts w:asciiTheme="minorHAnsi" w:hAnsiTheme="minorHAnsi" w:cstheme="minorHAnsi"/>
          <w:sz w:val="24"/>
          <w:szCs w:val="24"/>
        </w:rPr>
      </w:pPr>
      <w:r w:rsidRPr="004C54EA">
        <w:rPr>
          <w:rFonts w:asciiTheme="minorHAnsi" w:hAnsiTheme="minorHAnsi" w:cstheme="minorHAnsi"/>
          <w:sz w:val="24"/>
          <w:szCs w:val="24"/>
        </w:rPr>
        <w:t>§ 8</w:t>
      </w:r>
    </w:p>
    <w:p w14:paraId="4ED0D66A" w14:textId="77777777" w:rsidR="00A9105E" w:rsidRPr="004C54EA" w:rsidRDefault="009D2B3C">
      <w:pPr>
        <w:pStyle w:val="Nagwek4"/>
        <w:spacing w:before="0" w:after="0" w:line="276" w:lineRule="auto"/>
        <w:jc w:val="center"/>
        <w:rPr>
          <w:rFonts w:asciiTheme="minorHAnsi" w:hAnsiTheme="minorHAnsi" w:cstheme="minorHAnsi"/>
          <w:sz w:val="24"/>
          <w:szCs w:val="24"/>
        </w:rPr>
      </w:pPr>
      <w:r w:rsidRPr="004C54EA">
        <w:rPr>
          <w:rFonts w:asciiTheme="minorHAnsi" w:hAnsiTheme="minorHAnsi" w:cstheme="minorHAnsi"/>
          <w:sz w:val="24"/>
          <w:szCs w:val="24"/>
        </w:rPr>
        <w:t>Obowiązki sprawozdawcze Zleceniobiorcy</w:t>
      </w:r>
    </w:p>
    <w:p w14:paraId="3CBE7780" w14:textId="77777777" w:rsidR="00A9105E" w:rsidRPr="004C54EA" w:rsidRDefault="009D2B3C">
      <w:pPr>
        <w:pStyle w:val="Tekstpodstawowy2"/>
        <w:numPr>
          <w:ilvl w:val="0"/>
          <w:numId w:val="56"/>
        </w:numPr>
        <w:tabs>
          <w:tab w:val="left" w:pos="451"/>
        </w:tabs>
        <w:spacing w:line="276" w:lineRule="auto"/>
        <w:ind w:left="227" w:hanging="227"/>
        <w:rPr>
          <w:rFonts w:asciiTheme="minorHAnsi" w:hAnsiTheme="minorHAnsi" w:cstheme="minorHAnsi"/>
        </w:rPr>
      </w:pPr>
      <w:r w:rsidRPr="004C54EA">
        <w:rPr>
          <w:rFonts w:asciiTheme="minorHAnsi" w:hAnsiTheme="minorHAnsi" w:cstheme="minorHAnsi"/>
        </w:rPr>
        <w:t xml:space="preserve">Akceptacja sprawozdania i rozliczenie dotacji </w:t>
      </w:r>
      <w:proofErr w:type="gramStart"/>
      <w:r w:rsidRPr="004C54EA">
        <w:rPr>
          <w:rFonts w:asciiTheme="minorHAnsi" w:hAnsiTheme="minorHAnsi" w:cstheme="minorHAnsi"/>
        </w:rPr>
        <w:t>polega</w:t>
      </w:r>
      <w:proofErr w:type="gramEnd"/>
      <w:r w:rsidRPr="004C54EA">
        <w:rPr>
          <w:rFonts w:asciiTheme="minorHAnsi" w:hAnsiTheme="minorHAnsi" w:cstheme="minorHAnsi"/>
        </w:rPr>
        <w:t xml:space="preserve"> na weryfikacji przez Zleceniodawcę założonych w ofercie rezultatów i działań Zleceniobiorcy.</w:t>
      </w:r>
    </w:p>
    <w:p w14:paraId="71FB3EEA" w14:textId="77777777" w:rsidR="00A9105E" w:rsidRPr="004C54EA" w:rsidRDefault="009D2B3C">
      <w:pPr>
        <w:pStyle w:val="Tekstpodstawowy2"/>
        <w:numPr>
          <w:ilvl w:val="0"/>
          <w:numId w:val="56"/>
        </w:numPr>
        <w:tabs>
          <w:tab w:val="left" w:pos="451"/>
        </w:tabs>
        <w:spacing w:line="276" w:lineRule="auto"/>
        <w:ind w:left="227" w:hanging="227"/>
        <w:rPr>
          <w:rFonts w:asciiTheme="minorHAnsi" w:hAnsiTheme="minorHAnsi" w:cstheme="minorHAnsi"/>
        </w:rPr>
      </w:pPr>
      <w:r w:rsidRPr="004C54EA">
        <w:rPr>
          <w:rFonts w:asciiTheme="minorHAnsi" w:hAnsiTheme="minorHAnsi" w:cstheme="minorHAnsi"/>
        </w:rPr>
        <w:lastRenderedPageBreak/>
        <w:t xml:space="preserve">Zleceniodawca może wezwać Zleceniobiorcę do złożenia sprawozdania częściowego z wykonywania zadania publicznego według wzoru stanowiącego załącznik nr 5 do rozporządzenia </w:t>
      </w:r>
      <w:r w:rsidRPr="004C54EA">
        <w:rPr>
          <w:rFonts w:asciiTheme="minorHAnsi" w:hAnsiTheme="minorHAnsi" w:cstheme="minorHAnsi"/>
          <w:bCs/>
        </w:rPr>
        <w:t>Przewodniczącego Komitetu do spraw Pożytku Publicznego z dnia 24 października 2018 r. W sprawie wzorów ofert i ramowych wzorów umów dotyczących realizacji zadań publicznych oraz wzorów sprawozdań z wykonania tych zadań (Dz. U. poz. 2057). Zleceniobiorca(-</w:t>
      </w:r>
      <w:proofErr w:type="spellStart"/>
      <w:r w:rsidRPr="004C54EA">
        <w:rPr>
          <w:rFonts w:asciiTheme="minorHAnsi" w:hAnsiTheme="minorHAnsi" w:cstheme="minorHAnsi"/>
          <w:bCs/>
        </w:rPr>
        <w:t>cy</w:t>
      </w:r>
      <w:proofErr w:type="spellEnd"/>
      <w:r w:rsidRPr="004C54EA">
        <w:rPr>
          <w:rFonts w:asciiTheme="minorHAnsi" w:hAnsiTheme="minorHAnsi" w:cstheme="minorHAnsi"/>
          <w:bCs/>
        </w:rPr>
        <w:t>) jest/są zobowiązany(-ni) do dostarczenia sprawozdania w terminie 30 dni od dnia doręczenia wezwania.</w:t>
      </w:r>
    </w:p>
    <w:p w14:paraId="4EA999E8" w14:textId="77777777" w:rsidR="00A9105E" w:rsidRPr="004C54EA" w:rsidRDefault="009D2B3C">
      <w:pPr>
        <w:pStyle w:val="Tekstpodstawowy2"/>
        <w:numPr>
          <w:ilvl w:val="0"/>
          <w:numId w:val="56"/>
        </w:numPr>
        <w:tabs>
          <w:tab w:val="left" w:pos="451"/>
        </w:tabs>
        <w:spacing w:line="276" w:lineRule="auto"/>
        <w:ind w:left="227" w:hanging="227"/>
        <w:rPr>
          <w:rFonts w:asciiTheme="minorHAnsi" w:hAnsiTheme="minorHAnsi" w:cstheme="minorHAnsi"/>
        </w:rPr>
      </w:pPr>
      <w:r w:rsidRPr="004C54EA">
        <w:rPr>
          <w:rFonts w:asciiTheme="minorHAnsi" w:hAnsiTheme="minorHAnsi" w:cstheme="minorHAnsi"/>
          <w:bCs/>
        </w:rPr>
        <w:t xml:space="preserve">Zleceniobiorca składa sprawozdanie końcowe z wykonania zadania publicznego sporządzone według wzoru, który stanowi </w:t>
      </w:r>
      <w:r w:rsidRPr="004C54EA">
        <w:rPr>
          <w:rFonts w:asciiTheme="minorHAnsi" w:hAnsiTheme="minorHAnsi" w:cstheme="minorHAnsi"/>
          <w:b/>
          <w:bCs/>
        </w:rPr>
        <w:t>załącznik Nr 5</w:t>
      </w:r>
      <w:r w:rsidRPr="004C54EA">
        <w:rPr>
          <w:rFonts w:asciiTheme="minorHAnsi" w:hAnsiTheme="minorHAnsi" w:cstheme="minorHAnsi"/>
          <w:bCs/>
        </w:rPr>
        <w:t xml:space="preserve"> do niniejszej umowy, zgodnie ze </w:t>
      </w:r>
      <w:proofErr w:type="gramStart"/>
      <w:r w:rsidRPr="004C54EA">
        <w:rPr>
          <w:rFonts w:asciiTheme="minorHAnsi" w:hAnsiTheme="minorHAnsi" w:cstheme="minorHAnsi"/>
          <w:bCs/>
        </w:rPr>
        <w:t>wzorem</w:t>
      </w:r>
      <w:proofErr w:type="gramEnd"/>
      <w:r w:rsidRPr="004C54EA">
        <w:rPr>
          <w:rFonts w:asciiTheme="minorHAnsi" w:hAnsiTheme="minorHAnsi" w:cstheme="minorHAnsi"/>
          <w:bCs/>
        </w:rPr>
        <w:t xml:space="preserve"> o którym mowa w ust. 2, w terminie 30 dni od dnia zakończenia realizacji zadania publicznego.</w:t>
      </w:r>
    </w:p>
    <w:p w14:paraId="5B823FB5" w14:textId="77777777" w:rsidR="00A9105E" w:rsidRPr="004C54EA" w:rsidRDefault="009D2B3C">
      <w:pPr>
        <w:pStyle w:val="Tekstpodstawowy2"/>
        <w:numPr>
          <w:ilvl w:val="0"/>
          <w:numId w:val="56"/>
        </w:numPr>
        <w:tabs>
          <w:tab w:val="left" w:pos="451"/>
        </w:tabs>
        <w:spacing w:line="276" w:lineRule="auto"/>
        <w:ind w:left="227" w:hanging="227"/>
        <w:rPr>
          <w:rFonts w:asciiTheme="minorHAnsi" w:hAnsiTheme="minorHAnsi" w:cstheme="minorHAnsi"/>
        </w:rPr>
      </w:pPr>
      <w:r w:rsidRPr="004C54EA">
        <w:rPr>
          <w:rFonts w:asciiTheme="minorHAnsi" w:hAnsiTheme="minorHAnsi" w:cstheme="minorHAnsi"/>
        </w:rPr>
        <w:t>Zleceniodawca ma prawo żądać, aby Zleceniobiorca, w wyznaczonym terminie, przedstawił dodatkowe informacje, wyjaśnienia oraz dowody do sprawozdań, o których mowa w ust. 2–3. Żądanie to jest wiążące dla Zleceniobiorcy.</w:t>
      </w:r>
    </w:p>
    <w:p w14:paraId="2ED2E835" w14:textId="77777777" w:rsidR="00A9105E" w:rsidRPr="004C54EA" w:rsidRDefault="009D2B3C">
      <w:pPr>
        <w:pStyle w:val="Tekstpodstawowy2"/>
        <w:numPr>
          <w:ilvl w:val="0"/>
          <w:numId w:val="56"/>
        </w:numPr>
        <w:tabs>
          <w:tab w:val="left" w:pos="451"/>
        </w:tabs>
        <w:spacing w:line="276" w:lineRule="auto"/>
        <w:ind w:left="227" w:hanging="227"/>
        <w:rPr>
          <w:rFonts w:asciiTheme="minorHAnsi" w:hAnsiTheme="minorHAnsi" w:cstheme="minorHAnsi"/>
        </w:rPr>
      </w:pPr>
      <w:r w:rsidRPr="004C54EA">
        <w:rPr>
          <w:rFonts w:asciiTheme="minorHAnsi" w:hAnsiTheme="minorHAnsi" w:cstheme="minorHAnsi"/>
        </w:rPr>
        <w:t xml:space="preserve">W przypadku </w:t>
      </w:r>
      <w:proofErr w:type="gramStart"/>
      <w:r w:rsidRPr="004C54EA">
        <w:rPr>
          <w:rFonts w:asciiTheme="minorHAnsi" w:hAnsiTheme="minorHAnsi" w:cstheme="minorHAnsi"/>
        </w:rPr>
        <w:t>nie złożenia</w:t>
      </w:r>
      <w:proofErr w:type="gramEnd"/>
      <w:r w:rsidRPr="004C54EA">
        <w:rPr>
          <w:rFonts w:asciiTheme="minorHAnsi" w:hAnsiTheme="minorHAnsi" w:cstheme="minorHAnsi"/>
        </w:rPr>
        <w:t xml:space="preserve"> sprawozdań, o których mowa w ust. 2–3, w terminie Zleceniodawca wzywa pisemnie Zleceniobiorcę do ich złożenia w terminie 7 dni od dnia otrzymania wezwania.</w:t>
      </w:r>
    </w:p>
    <w:p w14:paraId="6C2310D8" w14:textId="77777777" w:rsidR="00A9105E" w:rsidRPr="004C54EA" w:rsidRDefault="009D2B3C">
      <w:pPr>
        <w:pStyle w:val="Tekstpodstawowy2"/>
        <w:numPr>
          <w:ilvl w:val="0"/>
          <w:numId w:val="56"/>
        </w:numPr>
        <w:tabs>
          <w:tab w:val="left" w:pos="451"/>
        </w:tabs>
        <w:spacing w:line="276" w:lineRule="auto"/>
        <w:ind w:left="227" w:hanging="227"/>
        <w:rPr>
          <w:rFonts w:asciiTheme="minorHAnsi" w:hAnsiTheme="minorHAnsi" w:cstheme="minorHAnsi"/>
        </w:rPr>
      </w:pPr>
      <w:r w:rsidRPr="004C54EA">
        <w:rPr>
          <w:rFonts w:asciiTheme="minorHAnsi" w:hAnsiTheme="minorHAnsi" w:cstheme="minorHAnsi"/>
        </w:rPr>
        <w:t xml:space="preserve">Niezastosowanie się do wezwania, o którym mowa w ust. 5, skutkuje uznaniem dotacji za wykorzystaną niezgodnie z przeznaczeniem na zasadach, o których mowa w ustawie z dnia 27 sierpnia 2009 r. o finansach publicznych </w:t>
      </w:r>
      <w:r w:rsidR="0029010F" w:rsidRPr="0029010F">
        <w:rPr>
          <w:rFonts w:asciiTheme="minorHAnsi" w:hAnsiTheme="minorHAnsi" w:cstheme="minorHAnsi"/>
        </w:rPr>
        <w:t>(Dz. U. z 2025 r. poz. 1483 j.t.).</w:t>
      </w:r>
    </w:p>
    <w:p w14:paraId="184A1546" w14:textId="77777777" w:rsidR="00A9105E" w:rsidRPr="004C54EA" w:rsidRDefault="009D2B3C">
      <w:pPr>
        <w:pStyle w:val="Tekstpodstawowy2"/>
        <w:numPr>
          <w:ilvl w:val="0"/>
          <w:numId w:val="56"/>
        </w:numPr>
        <w:tabs>
          <w:tab w:val="left" w:pos="451"/>
        </w:tabs>
        <w:spacing w:line="276" w:lineRule="auto"/>
        <w:ind w:left="227" w:hanging="227"/>
        <w:rPr>
          <w:rFonts w:asciiTheme="minorHAnsi" w:hAnsiTheme="minorHAnsi" w:cstheme="minorHAnsi"/>
        </w:rPr>
      </w:pPr>
      <w:r w:rsidRPr="004C54EA">
        <w:rPr>
          <w:rFonts w:asciiTheme="minorHAnsi" w:hAnsiTheme="minorHAnsi" w:cstheme="minorHAnsi"/>
        </w:rPr>
        <w:t>Niezastosowanie się do wezwania, o którym mowa w ust. 2, 4 lub 5, może być podstawą do natychmiastowego rozwiązania umowy przez Zleceniodawcę.</w:t>
      </w:r>
    </w:p>
    <w:p w14:paraId="6D1ED9FF" w14:textId="77777777" w:rsidR="00A9105E" w:rsidRPr="004C54EA" w:rsidRDefault="009D2B3C">
      <w:pPr>
        <w:pStyle w:val="Tekstpodstawowy2"/>
        <w:numPr>
          <w:ilvl w:val="0"/>
          <w:numId w:val="56"/>
        </w:numPr>
        <w:tabs>
          <w:tab w:val="left" w:pos="451"/>
        </w:tabs>
        <w:spacing w:line="276" w:lineRule="auto"/>
        <w:ind w:left="227" w:hanging="227"/>
        <w:rPr>
          <w:rFonts w:asciiTheme="minorHAnsi" w:hAnsiTheme="minorHAnsi" w:cstheme="minorHAnsi"/>
        </w:rPr>
      </w:pPr>
      <w:r w:rsidRPr="004C54EA">
        <w:rPr>
          <w:rFonts w:asciiTheme="minorHAnsi" w:hAnsiTheme="minorHAnsi" w:cstheme="minorHAnsi"/>
        </w:rPr>
        <w:t>Złożenie sprawozdania końcowego przez Zleceniobiorcę jest równoznaczne z udzieleniem Zleceniodawcy prawa do rozpowszechniania informacji w nim zawartych w sprawozdaniach, materiałach informacyjnych i promocyjnych oraz innych dokumentach urzędowych.</w:t>
      </w:r>
    </w:p>
    <w:p w14:paraId="539DF4FC" w14:textId="77777777" w:rsidR="00A9105E" w:rsidRPr="004C54EA" w:rsidRDefault="00A9105E">
      <w:pPr>
        <w:pStyle w:val="Tekstpodstawowy2"/>
        <w:spacing w:line="276" w:lineRule="auto"/>
        <w:rPr>
          <w:rFonts w:asciiTheme="minorHAnsi" w:hAnsiTheme="minorHAnsi" w:cstheme="minorHAnsi"/>
          <w:b/>
        </w:rPr>
      </w:pPr>
    </w:p>
    <w:p w14:paraId="6DCC505E" w14:textId="77777777" w:rsidR="00A9105E" w:rsidRPr="004C54EA" w:rsidRDefault="009D2B3C">
      <w:pPr>
        <w:pStyle w:val="Tekstpodstawowy2"/>
        <w:spacing w:line="276" w:lineRule="auto"/>
        <w:jc w:val="center"/>
        <w:rPr>
          <w:rFonts w:asciiTheme="minorHAnsi" w:hAnsiTheme="minorHAnsi" w:cstheme="minorHAnsi"/>
          <w:b/>
        </w:rPr>
      </w:pPr>
      <w:r w:rsidRPr="004C54EA">
        <w:rPr>
          <w:rFonts w:asciiTheme="minorHAnsi" w:hAnsiTheme="minorHAnsi" w:cstheme="minorHAnsi"/>
          <w:b/>
        </w:rPr>
        <w:t>§ 9</w:t>
      </w:r>
    </w:p>
    <w:p w14:paraId="52342AC5" w14:textId="77777777" w:rsidR="00A9105E" w:rsidRPr="004C54EA" w:rsidRDefault="009D2B3C">
      <w:pPr>
        <w:pStyle w:val="Tekstpodstawowy2"/>
        <w:spacing w:line="276" w:lineRule="auto"/>
        <w:jc w:val="center"/>
        <w:rPr>
          <w:rFonts w:asciiTheme="minorHAnsi" w:hAnsiTheme="minorHAnsi" w:cstheme="minorHAnsi"/>
          <w:b/>
        </w:rPr>
      </w:pPr>
      <w:r w:rsidRPr="004C54EA">
        <w:rPr>
          <w:rFonts w:asciiTheme="minorHAnsi" w:hAnsiTheme="minorHAnsi" w:cstheme="minorHAnsi"/>
          <w:b/>
        </w:rPr>
        <w:t>Zwrot środków finansowych</w:t>
      </w:r>
    </w:p>
    <w:p w14:paraId="3659B4E3" w14:textId="77777777" w:rsidR="00A9105E" w:rsidRPr="004C54EA" w:rsidRDefault="009D2B3C">
      <w:pPr>
        <w:pStyle w:val="Tekstpodstawowy2"/>
        <w:spacing w:line="276" w:lineRule="auto"/>
        <w:ind w:left="284" w:hanging="284"/>
        <w:rPr>
          <w:rFonts w:asciiTheme="minorHAnsi" w:hAnsiTheme="minorHAnsi" w:cstheme="minorHAnsi"/>
        </w:rPr>
      </w:pPr>
      <w:r w:rsidRPr="004C54EA">
        <w:rPr>
          <w:rFonts w:asciiTheme="minorHAnsi" w:hAnsiTheme="minorHAnsi" w:cstheme="minorHAnsi"/>
        </w:rPr>
        <w:t>1. Przyznane środki finansowe dotacji określone w § 3 ust. 1 oraz uzyskane w związku z realizacją zadania przychody, w tym odsetki bankowe od przekazanej dotacji, Zleceniobiorca jest zobowiązany wykorzystać w terminie 14 dni od dnia zakończenia realizacji zadania publicznego – nie później jednak niż do dnia 31 grudnia każdego roku, w którym jest realizowane zadanie publiczne.</w:t>
      </w:r>
    </w:p>
    <w:p w14:paraId="2A7D42D4" w14:textId="77777777" w:rsidR="00A9105E" w:rsidRPr="004C54EA" w:rsidRDefault="009D2B3C">
      <w:pPr>
        <w:pStyle w:val="Tekstpodstawowy2"/>
        <w:tabs>
          <w:tab w:val="left" w:pos="464"/>
        </w:tabs>
        <w:spacing w:line="276" w:lineRule="auto"/>
        <w:ind w:left="284" w:hanging="284"/>
        <w:rPr>
          <w:rFonts w:asciiTheme="minorHAnsi" w:hAnsiTheme="minorHAnsi" w:cstheme="minorHAnsi"/>
        </w:rPr>
      </w:pPr>
      <w:r w:rsidRPr="004C54EA">
        <w:rPr>
          <w:rFonts w:asciiTheme="minorHAnsi" w:hAnsiTheme="minorHAnsi" w:cstheme="minorHAnsi"/>
        </w:rPr>
        <w:t xml:space="preserve">2. Niewykorzystaną kwotę dotacji przyznaną na dany rok budżetowy Zleceniobiorca jest zobowiązany zwrócić odpowiednio do </w:t>
      </w:r>
      <w:proofErr w:type="gramStart"/>
      <w:r w:rsidRPr="004C54EA">
        <w:rPr>
          <w:rFonts w:asciiTheme="minorHAnsi" w:hAnsiTheme="minorHAnsi" w:cstheme="minorHAnsi"/>
        </w:rPr>
        <w:t>dnia  31</w:t>
      </w:r>
      <w:proofErr w:type="gramEnd"/>
      <w:r w:rsidRPr="004C54EA">
        <w:rPr>
          <w:rFonts w:asciiTheme="minorHAnsi" w:hAnsiTheme="minorHAnsi" w:cstheme="minorHAnsi"/>
        </w:rPr>
        <w:t xml:space="preserve"> stycznia następnego roku kalendarzowego lub w </w:t>
      </w:r>
      <w:proofErr w:type="gramStart"/>
      <w:r w:rsidRPr="004C54EA">
        <w:rPr>
          <w:rFonts w:asciiTheme="minorHAnsi" w:hAnsiTheme="minorHAnsi" w:cstheme="minorHAnsi"/>
        </w:rPr>
        <w:t>przypadku</w:t>
      </w:r>
      <w:proofErr w:type="gramEnd"/>
      <w:r w:rsidRPr="004C54EA">
        <w:rPr>
          <w:rFonts w:asciiTheme="minorHAnsi" w:hAnsiTheme="minorHAnsi" w:cstheme="minorHAnsi"/>
        </w:rPr>
        <w:t xml:space="preserve"> gdy termin wykorzystania dotacji jest krótszy niż rok budżetowy, w terminie 15 dni od dnia zakończenia realizacji zadania publicznego, o którym mowa w § 2 ust. 1.</w:t>
      </w:r>
    </w:p>
    <w:p w14:paraId="22799B1B" w14:textId="77777777" w:rsidR="00A9105E" w:rsidRPr="004C54EA" w:rsidRDefault="009D2B3C">
      <w:pPr>
        <w:pStyle w:val="Tekstpodstawowy2"/>
        <w:spacing w:line="276" w:lineRule="auto"/>
        <w:ind w:left="284" w:hanging="284"/>
        <w:rPr>
          <w:rFonts w:asciiTheme="minorHAnsi" w:hAnsiTheme="minorHAnsi" w:cstheme="minorHAnsi"/>
        </w:rPr>
      </w:pPr>
      <w:r w:rsidRPr="004C54EA">
        <w:rPr>
          <w:rFonts w:asciiTheme="minorHAnsi" w:hAnsiTheme="minorHAnsi" w:cstheme="minorHAnsi"/>
        </w:rPr>
        <w:t>3. Niewykorzystana kwota dotacji podlega zwrotowi na rachunek bankowy Zleceniodawcy o numerze 44 1020 2313 0000 3102 0514 9168.</w:t>
      </w:r>
    </w:p>
    <w:p w14:paraId="2E40175A" w14:textId="77777777" w:rsidR="00A9105E" w:rsidRPr="004C54EA" w:rsidRDefault="009D2B3C">
      <w:pPr>
        <w:pStyle w:val="Tekstpodstawowy2"/>
        <w:spacing w:line="276" w:lineRule="auto"/>
        <w:ind w:left="284" w:hanging="284"/>
        <w:rPr>
          <w:rFonts w:asciiTheme="minorHAnsi" w:hAnsiTheme="minorHAnsi" w:cstheme="minorHAnsi"/>
        </w:rPr>
      </w:pPr>
      <w:r w:rsidRPr="004C54EA">
        <w:rPr>
          <w:rFonts w:asciiTheme="minorHAnsi" w:hAnsiTheme="minorHAnsi" w:cstheme="minorHAnsi"/>
        </w:rPr>
        <w:t>4. Odsetki od niewykorzystanej kwoty dotacji zwróconej po terminie, o którym mowa w ust. 2, podlegają zwrotowi w wysokości określonej jak dla zaległości podatkowych na rachunek bankowy Zleceniodawcy o numerze 44 1020 2313 0000 3102 0514 9168. Odsetki nalicza się, począwszy od dnia następującego po dniu, w którym upłynął termin zwrotu niewykorzystanej kwoty dotacji.</w:t>
      </w:r>
    </w:p>
    <w:p w14:paraId="6BCCA88A"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5. Niewykorzystane przychody i odsetki bankowe od przyznanej dotacji podlegają zwrotowi na zasadach określonych w ust. 2–4.</w:t>
      </w:r>
    </w:p>
    <w:p w14:paraId="256AB5F6" w14:textId="77777777" w:rsidR="00A9105E" w:rsidRPr="004C54EA" w:rsidRDefault="009D2B3C">
      <w:pPr>
        <w:pStyle w:val="Tekstpodstawowy2"/>
        <w:tabs>
          <w:tab w:val="left" w:pos="464"/>
          <w:tab w:val="left" w:pos="644"/>
        </w:tabs>
        <w:spacing w:line="276" w:lineRule="auto"/>
        <w:ind w:left="284" w:hanging="284"/>
        <w:rPr>
          <w:rFonts w:asciiTheme="minorHAnsi" w:hAnsiTheme="minorHAnsi" w:cstheme="minorHAnsi"/>
        </w:rPr>
      </w:pPr>
      <w:r w:rsidRPr="004C54EA">
        <w:rPr>
          <w:rFonts w:asciiTheme="minorHAnsi" w:hAnsiTheme="minorHAnsi" w:cstheme="minorHAnsi"/>
        </w:rPr>
        <w:t>6.  Kwota dotacji:</w:t>
      </w:r>
    </w:p>
    <w:p w14:paraId="09D373B7" w14:textId="77777777" w:rsidR="00A9105E" w:rsidRPr="004C54EA" w:rsidRDefault="009D2B3C">
      <w:pPr>
        <w:pStyle w:val="Tekstpodstawowy2"/>
        <w:spacing w:line="276" w:lineRule="auto"/>
        <w:ind w:left="284"/>
        <w:rPr>
          <w:rFonts w:asciiTheme="minorHAnsi" w:hAnsiTheme="minorHAnsi" w:cstheme="minorHAnsi"/>
        </w:rPr>
      </w:pPr>
      <w:r w:rsidRPr="004C54EA">
        <w:rPr>
          <w:rFonts w:asciiTheme="minorHAnsi" w:hAnsiTheme="minorHAnsi" w:cstheme="minorHAnsi"/>
        </w:rPr>
        <w:t>1) wykorzystana niezgodnie z przeznaczeniem,</w:t>
      </w:r>
    </w:p>
    <w:p w14:paraId="100AE2B0" w14:textId="77777777" w:rsidR="00A9105E" w:rsidRPr="004C54EA" w:rsidRDefault="009D2B3C">
      <w:pPr>
        <w:pStyle w:val="Tekstpodstawowy2"/>
        <w:spacing w:line="276" w:lineRule="auto"/>
        <w:ind w:left="284"/>
        <w:rPr>
          <w:rFonts w:asciiTheme="minorHAnsi" w:hAnsiTheme="minorHAnsi" w:cstheme="minorHAnsi"/>
        </w:rPr>
      </w:pPr>
      <w:r w:rsidRPr="004C54EA">
        <w:rPr>
          <w:rFonts w:asciiTheme="minorHAnsi" w:hAnsiTheme="minorHAnsi" w:cstheme="minorHAnsi"/>
        </w:rPr>
        <w:lastRenderedPageBreak/>
        <w:t>2) pobrana nienależnie lub w nadmiernej wysokości</w:t>
      </w:r>
    </w:p>
    <w:p w14:paraId="0CA73E0D" w14:textId="77777777" w:rsidR="00A9105E" w:rsidRPr="004C54EA" w:rsidRDefault="009D2B3C" w:rsidP="004C54EA">
      <w:pPr>
        <w:pStyle w:val="Standard"/>
        <w:spacing w:line="276" w:lineRule="auto"/>
        <w:ind w:left="426" w:hanging="142"/>
        <w:jc w:val="both"/>
        <w:rPr>
          <w:rFonts w:asciiTheme="minorHAnsi" w:hAnsiTheme="minorHAnsi" w:cstheme="minorHAnsi"/>
          <w:b/>
        </w:rPr>
      </w:pPr>
      <w:r w:rsidRPr="004C54EA">
        <w:rPr>
          <w:rFonts w:asciiTheme="minorHAnsi" w:hAnsiTheme="minorHAnsi" w:cstheme="minorHAnsi"/>
        </w:rPr>
        <w:t xml:space="preserve">– podlega zwrotowi wraz z odsetkami w wysokości określonej jak dla </w:t>
      </w:r>
      <w:proofErr w:type="gramStart"/>
      <w:r w:rsidRPr="004C54EA">
        <w:rPr>
          <w:rFonts w:asciiTheme="minorHAnsi" w:hAnsiTheme="minorHAnsi" w:cstheme="minorHAnsi"/>
        </w:rPr>
        <w:t>zaległości  podatkowych</w:t>
      </w:r>
      <w:proofErr w:type="gramEnd"/>
      <w:r w:rsidRPr="004C54EA">
        <w:rPr>
          <w:rFonts w:asciiTheme="minorHAnsi" w:hAnsiTheme="minorHAnsi" w:cstheme="minorHAnsi"/>
        </w:rPr>
        <w:t xml:space="preserve">, na zasadach określonych w przepisach o finansach publicznych, na rachunek bankowy </w:t>
      </w:r>
      <w:proofErr w:type="gramStart"/>
      <w:r w:rsidRPr="004C54EA">
        <w:rPr>
          <w:rFonts w:asciiTheme="minorHAnsi" w:hAnsiTheme="minorHAnsi" w:cstheme="minorHAnsi"/>
        </w:rPr>
        <w:t>Zleceniodawcy  o</w:t>
      </w:r>
      <w:proofErr w:type="gramEnd"/>
      <w:r w:rsidRPr="004C54EA">
        <w:rPr>
          <w:rFonts w:asciiTheme="minorHAnsi" w:hAnsiTheme="minorHAnsi" w:cstheme="minorHAnsi"/>
        </w:rPr>
        <w:t xml:space="preserve"> numerze 44 1020 2313 0000 3102 0514 9168, w treści przelewu niezbędne jest umieszczenie informacji, jakiej umowy dotyczy zwrot, </w:t>
      </w:r>
      <w:proofErr w:type="gramStart"/>
      <w:r w:rsidRPr="004C54EA">
        <w:rPr>
          <w:rFonts w:asciiTheme="minorHAnsi" w:hAnsiTheme="minorHAnsi" w:cstheme="minorHAnsi"/>
        </w:rPr>
        <w:t>ze</w:t>
      </w:r>
      <w:proofErr w:type="gramEnd"/>
      <w:r w:rsidRPr="004C54EA">
        <w:rPr>
          <w:rFonts w:asciiTheme="minorHAnsi" w:hAnsiTheme="minorHAnsi" w:cstheme="minorHAnsi"/>
        </w:rPr>
        <w:t xml:space="preserve"> szczególnym wskazaniem wielkości środków i odsetek podatkowych.</w:t>
      </w:r>
    </w:p>
    <w:p w14:paraId="07043079"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 10</w:t>
      </w:r>
    </w:p>
    <w:p w14:paraId="46C44AD4" w14:textId="77777777" w:rsidR="00A9105E" w:rsidRPr="004C54EA" w:rsidRDefault="009D2B3C">
      <w:pPr>
        <w:pStyle w:val="Nagwek1"/>
        <w:spacing w:before="0" w:line="276" w:lineRule="auto"/>
        <w:jc w:val="center"/>
        <w:rPr>
          <w:rFonts w:asciiTheme="minorHAnsi" w:hAnsiTheme="minorHAnsi" w:cstheme="minorHAnsi"/>
        </w:rPr>
      </w:pPr>
      <w:r w:rsidRPr="004C54EA">
        <w:rPr>
          <w:rFonts w:asciiTheme="minorHAnsi" w:hAnsiTheme="minorHAnsi" w:cstheme="minorHAnsi"/>
        </w:rPr>
        <w:t>Rozwiązanie umowy za porozumieniem Stron</w:t>
      </w:r>
    </w:p>
    <w:p w14:paraId="73777BAF" w14:textId="77777777" w:rsidR="00A9105E" w:rsidRPr="004C54EA" w:rsidRDefault="009D2B3C">
      <w:pPr>
        <w:pStyle w:val="Standard"/>
        <w:tabs>
          <w:tab w:val="left" w:pos="180"/>
        </w:tabs>
        <w:spacing w:line="276" w:lineRule="auto"/>
        <w:jc w:val="both"/>
        <w:rPr>
          <w:rFonts w:asciiTheme="minorHAnsi" w:hAnsiTheme="minorHAnsi" w:cstheme="minorHAnsi"/>
        </w:rPr>
      </w:pPr>
      <w:r w:rsidRPr="004C54EA">
        <w:rPr>
          <w:rFonts w:asciiTheme="minorHAnsi" w:hAnsiTheme="minorHAnsi" w:cstheme="minorHAnsi"/>
        </w:rPr>
        <w:t>1. Umowa może być rozwiązana na mocy porozumienia Stron w przypadku wystąpienia okoliczności, za które Strony nie ponoszą odpowiedzialności, w tym w przypadku siły wyższej w rozumieniu ustawy z dnia 23 kwietnia 19</w:t>
      </w:r>
      <w:r w:rsidR="004C54EA">
        <w:rPr>
          <w:rFonts w:asciiTheme="minorHAnsi" w:hAnsiTheme="minorHAnsi" w:cstheme="minorHAnsi"/>
        </w:rPr>
        <w:t xml:space="preserve">64 r. – Kodeks cywilny </w:t>
      </w:r>
      <w:r w:rsidR="0029010F" w:rsidRPr="0029010F">
        <w:rPr>
          <w:rFonts w:asciiTheme="minorHAnsi" w:hAnsiTheme="minorHAnsi" w:cstheme="minorHAnsi"/>
        </w:rPr>
        <w:t>(Dz. U. z 2025 r. poz. 1071, j.t.)</w:t>
      </w:r>
      <w:r w:rsidR="000A4A51" w:rsidRPr="004C54EA">
        <w:rPr>
          <w:rFonts w:asciiTheme="minorHAnsi" w:hAnsiTheme="minorHAnsi" w:cstheme="minorHAnsi"/>
          <w:b/>
          <w:bCs/>
        </w:rPr>
        <w:t>,</w:t>
      </w:r>
      <w:r w:rsidR="000A4A51" w:rsidRPr="004C54EA">
        <w:rPr>
          <w:rFonts w:asciiTheme="minorHAnsi" w:hAnsiTheme="minorHAnsi" w:cstheme="minorHAnsi"/>
        </w:rPr>
        <w:t xml:space="preserve"> </w:t>
      </w:r>
      <w:r w:rsidRPr="004C54EA">
        <w:rPr>
          <w:rFonts w:asciiTheme="minorHAnsi" w:hAnsiTheme="minorHAnsi" w:cstheme="minorHAnsi"/>
        </w:rPr>
        <w:t>które uniemożliwiają wykonanie umowy.</w:t>
      </w:r>
    </w:p>
    <w:p w14:paraId="49D0CC27" w14:textId="77777777" w:rsidR="00A9105E" w:rsidRPr="004C54EA" w:rsidRDefault="009D2B3C">
      <w:pPr>
        <w:pStyle w:val="Standard"/>
        <w:tabs>
          <w:tab w:val="left" w:pos="180"/>
        </w:tabs>
        <w:spacing w:line="276" w:lineRule="auto"/>
        <w:jc w:val="both"/>
        <w:rPr>
          <w:rFonts w:asciiTheme="minorHAnsi" w:hAnsiTheme="minorHAnsi" w:cstheme="minorHAnsi"/>
        </w:rPr>
      </w:pPr>
      <w:r w:rsidRPr="004C54EA">
        <w:rPr>
          <w:rFonts w:asciiTheme="minorHAnsi" w:hAnsiTheme="minorHAnsi" w:cstheme="minorHAnsi"/>
        </w:rPr>
        <w:t>2. W przypadku rozwiązania umowy w trybie określ</w:t>
      </w:r>
      <w:r w:rsidR="004C54EA">
        <w:rPr>
          <w:rFonts w:asciiTheme="minorHAnsi" w:hAnsiTheme="minorHAnsi" w:cstheme="minorHAnsi"/>
        </w:rPr>
        <w:t xml:space="preserve">onym w ust. 1 skutki finansowe </w:t>
      </w:r>
      <w:r w:rsidRPr="004C54EA">
        <w:rPr>
          <w:rFonts w:asciiTheme="minorHAnsi" w:hAnsiTheme="minorHAnsi" w:cstheme="minorHAnsi"/>
        </w:rPr>
        <w:t>i obowiązek zwrotu środków finansowych Strony określą w protokole.</w:t>
      </w:r>
    </w:p>
    <w:p w14:paraId="6A34DD71" w14:textId="77777777" w:rsidR="00A9105E" w:rsidRPr="004C54EA" w:rsidRDefault="00A9105E">
      <w:pPr>
        <w:pStyle w:val="Standard"/>
        <w:tabs>
          <w:tab w:val="left" w:pos="180"/>
        </w:tabs>
        <w:spacing w:line="276" w:lineRule="auto"/>
        <w:jc w:val="both"/>
        <w:rPr>
          <w:rFonts w:asciiTheme="minorHAnsi" w:hAnsiTheme="minorHAnsi" w:cstheme="minorHAnsi"/>
        </w:rPr>
      </w:pPr>
    </w:p>
    <w:p w14:paraId="092019C3"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 11</w:t>
      </w:r>
    </w:p>
    <w:p w14:paraId="2F88FBEC" w14:textId="77777777" w:rsidR="00A9105E" w:rsidRPr="004C54EA" w:rsidRDefault="009D2B3C">
      <w:pPr>
        <w:pStyle w:val="Standard"/>
        <w:spacing w:line="276" w:lineRule="auto"/>
        <w:jc w:val="center"/>
        <w:rPr>
          <w:rFonts w:asciiTheme="minorHAnsi" w:hAnsiTheme="minorHAnsi" w:cstheme="minorHAnsi"/>
        </w:rPr>
      </w:pPr>
      <w:r w:rsidRPr="004C54EA">
        <w:rPr>
          <w:rFonts w:asciiTheme="minorHAnsi" w:hAnsiTheme="minorHAnsi" w:cstheme="minorHAnsi"/>
          <w:b/>
        </w:rPr>
        <w:t>Odstąpienie od umowy przez Zleceniobiorcę</w:t>
      </w:r>
    </w:p>
    <w:p w14:paraId="35355B69"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1. W przypadku uprawdopodobnienia wystąpienia okoliczności uniemożliwiających wykonanie niniejszej umowy Zleceniobiorca może odstąpić od umowy, składając stosowne oświadczenie na piśmie nie później niż do dnia przekazania dotacji, z zastrzeżeniem ust. 2.</w:t>
      </w:r>
    </w:p>
    <w:p w14:paraId="5B009A58"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2. Zleceniobiorca może odstąpić od umowy, nie później jednak niż do dnia przekazania dotacji, jeżeli Zleceniodawca nie przekaże dotacji w terminie określonym w umowie.</w:t>
      </w:r>
    </w:p>
    <w:p w14:paraId="412DFB95" w14:textId="77777777" w:rsidR="00A9105E" w:rsidRPr="004C54EA" w:rsidRDefault="00A9105E">
      <w:pPr>
        <w:pStyle w:val="Standard"/>
        <w:spacing w:line="276" w:lineRule="auto"/>
        <w:jc w:val="center"/>
        <w:rPr>
          <w:rFonts w:asciiTheme="minorHAnsi" w:hAnsiTheme="minorHAnsi" w:cstheme="minorHAnsi"/>
          <w:b/>
        </w:rPr>
      </w:pPr>
    </w:p>
    <w:p w14:paraId="1C196643"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 12</w:t>
      </w:r>
    </w:p>
    <w:p w14:paraId="1574D7BB"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Rozwiązanie umowy przez Zleceniodawcę</w:t>
      </w:r>
    </w:p>
    <w:p w14:paraId="3E84EE09"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1.</w:t>
      </w:r>
      <w:r w:rsidRPr="004C54EA">
        <w:rPr>
          <w:rFonts w:asciiTheme="minorHAnsi" w:hAnsiTheme="minorHAnsi" w:cstheme="minorHAnsi"/>
          <w:b/>
        </w:rPr>
        <w:t xml:space="preserve"> </w:t>
      </w:r>
      <w:r w:rsidRPr="004C54EA">
        <w:rPr>
          <w:rFonts w:asciiTheme="minorHAnsi" w:hAnsiTheme="minorHAnsi" w:cstheme="minorHAnsi"/>
        </w:rPr>
        <w:t>Umowa może być rozwiązana przez Zleceniodawcę ze skutkiem natychmiastowym w przypadku:</w:t>
      </w:r>
    </w:p>
    <w:p w14:paraId="0CACA597" w14:textId="77777777" w:rsidR="00A9105E" w:rsidRPr="004C54EA" w:rsidRDefault="009D2B3C">
      <w:pPr>
        <w:pStyle w:val="Standard"/>
        <w:spacing w:line="276" w:lineRule="auto"/>
        <w:ind w:left="567" w:hanging="295"/>
        <w:jc w:val="both"/>
        <w:rPr>
          <w:rFonts w:asciiTheme="minorHAnsi" w:hAnsiTheme="minorHAnsi" w:cstheme="minorHAnsi"/>
        </w:rPr>
      </w:pPr>
      <w:r w:rsidRPr="004C54EA">
        <w:rPr>
          <w:rFonts w:asciiTheme="minorHAnsi" w:hAnsiTheme="minorHAnsi" w:cstheme="minorHAnsi"/>
        </w:rPr>
        <w:t>1)</w:t>
      </w:r>
      <w:r w:rsidRPr="004C54EA">
        <w:rPr>
          <w:rFonts w:asciiTheme="minorHAnsi" w:hAnsiTheme="minorHAnsi" w:cstheme="minorHAnsi"/>
        </w:rPr>
        <w:tab/>
        <w:t>wykorzystywania udzielonej dotacji niezgodnie z przeznaczeniem lub pobrania w nadmiernej wysokości lub nienależnie, tj. bez podstawy prawnej;</w:t>
      </w:r>
    </w:p>
    <w:p w14:paraId="56594EEC" w14:textId="77777777" w:rsidR="00A9105E" w:rsidRPr="004C54EA" w:rsidRDefault="009D2B3C">
      <w:pPr>
        <w:pStyle w:val="Standard"/>
        <w:spacing w:line="276" w:lineRule="auto"/>
        <w:ind w:left="567" w:hanging="295"/>
        <w:jc w:val="both"/>
        <w:rPr>
          <w:rFonts w:asciiTheme="minorHAnsi" w:hAnsiTheme="minorHAnsi" w:cstheme="minorHAnsi"/>
        </w:rPr>
      </w:pPr>
      <w:r w:rsidRPr="004C54EA">
        <w:rPr>
          <w:rFonts w:asciiTheme="minorHAnsi" w:hAnsiTheme="minorHAnsi" w:cstheme="minorHAnsi"/>
        </w:rPr>
        <w:t>2)</w:t>
      </w:r>
      <w:r w:rsidRPr="004C54EA">
        <w:rPr>
          <w:rFonts w:asciiTheme="minorHAnsi" w:hAnsiTheme="minorHAnsi" w:cstheme="minorHAnsi"/>
        </w:rPr>
        <w:tab/>
        <w:t>nieterminowego oraz nienależytego wykonywania umowy, w szczególności zmniejszenia zakresu rzeczowego realizowanego zadania publicznego;</w:t>
      </w:r>
    </w:p>
    <w:p w14:paraId="3B358EFF" w14:textId="77777777" w:rsidR="00A9105E" w:rsidRPr="004C54EA" w:rsidRDefault="009D2B3C">
      <w:pPr>
        <w:pStyle w:val="Standard"/>
        <w:spacing w:line="276" w:lineRule="auto"/>
        <w:ind w:left="567" w:hanging="295"/>
        <w:jc w:val="both"/>
        <w:rPr>
          <w:rFonts w:asciiTheme="minorHAnsi" w:hAnsiTheme="minorHAnsi" w:cstheme="minorHAnsi"/>
        </w:rPr>
      </w:pPr>
      <w:r w:rsidRPr="004C54EA">
        <w:rPr>
          <w:rFonts w:asciiTheme="minorHAnsi" w:hAnsiTheme="minorHAnsi" w:cstheme="minorHAnsi"/>
        </w:rPr>
        <w:t>3)</w:t>
      </w:r>
      <w:r w:rsidRPr="004C54EA">
        <w:rPr>
          <w:rFonts w:asciiTheme="minorHAnsi" w:hAnsiTheme="minorHAnsi" w:cstheme="minorHAnsi"/>
        </w:rPr>
        <w:tab/>
        <w:t>przekazania przez Zleceniobiorcę części lub całości dotacji osobie trzeciej w sposób niezgodny z niniejszą umową;</w:t>
      </w:r>
    </w:p>
    <w:p w14:paraId="10BBAF9F" w14:textId="77777777" w:rsidR="00A9105E" w:rsidRPr="004C54EA" w:rsidRDefault="009D2B3C">
      <w:pPr>
        <w:pStyle w:val="Standard"/>
        <w:spacing w:line="276" w:lineRule="auto"/>
        <w:ind w:left="567" w:hanging="295"/>
        <w:jc w:val="both"/>
        <w:rPr>
          <w:rFonts w:asciiTheme="minorHAnsi" w:hAnsiTheme="minorHAnsi" w:cstheme="minorHAnsi"/>
        </w:rPr>
      </w:pPr>
      <w:r w:rsidRPr="004C54EA">
        <w:rPr>
          <w:rFonts w:asciiTheme="minorHAnsi" w:hAnsiTheme="minorHAnsi" w:cstheme="minorHAnsi"/>
        </w:rPr>
        <w:t>4)</w:t>
      </w:r>
      <w:r w:rsidRPr="004C54EA">
        <w:rPr>
          <w:rFonts w:asciiTheme="minorHAnsi" w:hAnsiTheme="minorHAnsi" w:cstheme="minorHAnsi"/>
        </w:rPr>
        <w:tab/>
      </w:r>
      <w:proofErr w:type="gramStart"/>
      <w:r w:rsidRPr="004C54EA">
        <w:rPr>
          <w:rFonts w:asciiTheme="minorHAnsi" w:hAnsiTheme="minorHAnsi" w:cstheme="minorHAnsi"/>
        </w:rPr>
        <w:t>nie przedłożenia</w:t>
      </w:r>
      <w:proofErr w:type="gramEnd"/>
      <w:r w:rsidRPr="004C54EA">
        <w:rPr>
          <w:rFonts w:asciiTheme="minorHAnsi" w:hAnsiTheme="minorHAnsi" w:cstheme="minorHAnsi"/>
        </w:rPr>
        <w:t xml:space="preserve"> przez Zleceniobiorcę sprawozdania z wykonania zadania publicznego w terminie określonym i na zasadach określonych w niniejszej umowie;</w:t>
      </w:r>
    </w:p>
    <w:p w14:paraId="0B4D1838" w14:textId="77777777" w:rsidR="00A9105E" w:rsidRPr="004C54EA" w:rsidRDefault="009D2B3C">
      <w:pPr>
        <w:pStyle w:val="Standard"/>
        <w:spacing w:line="276" w:lineRule="auto"/>
        <w:ind w:left="567" w:hanging="295"/>
        <w:jc w:val="both"/>
        <w:rPr>
          <w:rFonts w:asciiTheme="minorHAnsi" w:hAnsiTheme="minorHAnsi" w:cstheme="minorHAnsi"/>
        </w:rPr>
      </w:pPr>
      <w:r w:rsidRPr="004C54EA">
        <w:rPr>
          <w:rFonts w:asciiTheme="minorHAnsi" w:hAnsiTheme="minorHAnsi" w:cstheme="minorHAnsi"/>
        </w:rPr>
        <w:t>5)</w:t>
      </w:r>
      <w:r w:rsidRPr="004C54EA">
        <w:rPr>
          <w:rFonts w:asciiTheme="minorHAnsi" w:hAnsiTheme="minorHAnsi" w:cstheme="minorHAnsi"/>
        </w:rPr>
        <w:tab/>
        <w:t>odmowy poddania się przez Zleceniobiorcę kontroli albo nie doprowadzenia przez Zleceniobiorcę w terminie określonym przez Zleceniodawcę do usunięcia stwierdzonych nieprawidłowości;</w:t>
      </w:r>
    </w:p>
    <w:p w14:paraId="27A6CB53" w14:textId="77777777" w:rsidR="00A9105E" w:rsidRPr="004C54EA" w:rsidRDefault="009D2B3C">
      <w:pPr>
        <w:pStyle w:val="Standard"/>
        <w:spacing w:line="276" w:lineRule="auto"/>
        <w:ind w:left="567" w:hanging="295"/>
        <w:jc w:val="both"/>
        <w:rPr>
          <w:rFonts w:asciiTheme="minorHAnsi" w:hAnsiTheme="minorHAnsi" w:cstheme="minorHAnsi"/>
        </w:rPr>
      </w:pPr>
      <w:r w:rsidRPr="004C54EA">
        <w:rPr>
          <w:rFonts w:asciiTheme="minorHAnsi" w:hAnsiTheme="minorHAnsi" w:cstheme="minorHAnsi"/>
        </w:rPr>
        <w:t>6)</w:t>
      </w:r>
      <w:r w:rsidRPr="004C54EA">
        <w:rPr>
          <w:rFonts w:asciiTheme="minorHAnsi" w:hAnsiTheme="minorHAnsi" w:cstheme="minorHAnsi"/>
        </w:rPr>
        <w:tab/>
        <w:t>stwierdzenia, że oferta na realizację zadania publicznego była nieważna lub została złożona przez osoby do tego nieuprawnione.</w:t>
      </w:r>
    </w:p>
    <w:p w14:paraId="44D304B8" w14:textId="77777777" w:rsidR="00A9105E" w:rsidRPr="004C54EA" w:rsidRDefault="009D2B3C">
      <w:pPr>
        <w:pStyle w:val="Textbodyindent"/>
        <w:spacing w:after="0" w:line="276" w:lineRule="auto"/>
        <w:ind w:left="284" w:hanging="284"/>
        <w:jc w:val="both"/>
        <w:rPr>
          <w:rFonts w:asciiTheme="minorHAnsi" w:hAnsiTheme="minorHAnsi" w:cstheme="minorHAnsi"/>
        </w:rPr>
      </w:pPr>
      <w:r w:rsidRPr="004C54EA">
        <w:rPr>
          <w:rFonts w:asciiTheme="minorHAnsi" w:hAnsiTheme="minorHAnsi" w:cstheme="minorHAnsi"/>
        </w:rPr>
        <w:t>2. 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w:t>
      </w:r>
    </w:p>
    <w:p w14:paraId="6E68F150" w14:textId="77777777" w:rsidR="00A9105E" w:rsidRPr="004C54EA" w:rsidRDefault="00A9105E">
      <w:pPr>
        <w:pStyle w:val="Standard"/>
        <w:spacing w:line="276" w:lineRule="auto"/>
        <w:jc w:val="center"/>
        <w:rPr>
          <w:rFonts w:asciiTheme="minorHAnsi" w:hAnsiTheme="minorHAnsi" w:cstheme="minorHAnsi"/>
          <w:b/>
        </w:rPr>
      </w:pPr>
    </w:p>
    <w:p w14:paraId="4AFE8E89" w14:textId="77777777" w:rsidR="004B0C87" w:rsidRDefault="004B0C87">
      <w:pPr>
        <w:pStyle w:val="Standard"/>
        <w:spacing w:line="276" w:lineRule="auto"/>
        <w:jc w:val="center"/>
        <w:rPr>
          <w:rFonts w:asciiTheme="minorHAnsi" w:hAnsiTheme="minorHAnsi" w:cstheme="minorHAnsi"/>
          <w:b/>
        </w:rPr>
      </w:pPr>
    </w:p>
    <w:p w14:paraId="22AEFD01"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lastRenderedPageBreak/>
        <w:t>§ 13</w:t>
      </w:r>
    </w:p>
    <w:p w14:paraId="2E2CE409"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Zakaz zbywania rzeczy zakupionych za środki pochodzące z dotacji</w:t>
      </w:r>
    </w:p>
    <w:p w14:paraId="0B34EA7D"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 xml:space="preserve">1. Zleceniobiorca zobowiązuje się do </w:t>
      </w:r>
      <w:proofErr w:type="gramStart"/>
      <w:r w:rsidRPr="004C54EA">
        <w:rPr>
          <w:rFonts w:asciiTheme="minorHAnsi" w:hAnsiTheme="minorHAnsi" w:cstheme="minorHAnsi"/>
        </w:rPr>
        <w:t>nie zbywania</w:t>
      </w:r>
      <w:proofErr w:type="gramEnd"/>
      <w:r w:rsidRPr="004C54EA">
        <w:rPr>
          <w:rFonts w:asciiTheme="minorHAnsi" w:hAnsiTheme="minorHAnsi" w:cstheme="minorHAnsi"/>
        </w:rPr>
        <w:t xml:space="preserve"> związanych z realizacją zadania rzeczy zakupionych na swoją rzecz za środki pochodzące z dotacji przez okres 5 lat od dnia dokonania ich zakupu.</w:t>
      </w:r>
    </w:p>
    <w:p w14:paraId="08148040"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 xml:space="preserve">2. Z ważnych przyczyn Zleceniodawca może wyrazić zgodę na zbycie rzeczy przed upływem terminu, o którym mowa w ust. 1, pod </w:t>
      </w:r>
      <w:proofErr w:type="gramStart"/>
      <w:r w:rsidRPr="004C54EA">
        <w:rPr>
          <w:rFonts w:asciiTheme="minorHAnsi" w:hAnsiTheme="minorHAnsi" w:cstheme="minorHAnsi"/>
        </w:rPr>
        <w:t>warunkiem</w:t>
      </w:r>
      <w:proofErr w:type="gramEnd"/>
      <w:r w:rsidRPr="004C54EA">
        <w:rPr>
          <w:rFonts w:asciiTheme="minorHAnsi" w:hAnsiTheme="minorHAnsi" w:cstheme="minorHAnsi"/>
        </w:rPr>
        <w:t xml:space="preserve"> że Zleceniobiorca zobowiąże się przeznaczyć środki pozyskane ze zbycia rzeczy na realizację celów statutowych.</w:t>
      </w:r>
    </w:p>
    <w:p w14:paraId="1588CBA1" w14:textId="77777777" w:rsidR="00A9105E" w:rsidRPr="004C54EA" w:rsidRDefault="00A9105E">
      <w:pPr>
        <w:pStyle w:val="Standard"/>
        <w:spacing w:line="276" w:lineRule="auto"/>
        <w:rPr>
          <w:rFonts w:asciiTheme="minorHAnsi" w:hAnsiTheme="minorHAnsi" w:cstheme="minorHAnsi"/>
          <w:b/>
        </w:rPr>
      </w:pPr>
    </w:p>
    <w:p w14:paraId="3BF891B1"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 14</w:t>
      </w:r>
    </w:p>
    <w:p w14:paraId="49FA019A"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Forma pisemna oświadczeń</w:t>
      </w:r>
    </w:p>
    <w:p w14:paraId="171C43AB" w14:textId="77777777" w:rsidR="00A9105E" w:rsidRPr="004C54EA" w:rsidRDefault="009D2B3C">
      <w:pPr>
        <w:pStyle w:val="Standard"/>
        <w:numPr>
          <w:ilvl w:val="0"/>
          <w:numId w:val="57"/>
        </w:numPr>
        <w:tabs>
          <w:tab w:val="left" w:pos="568"/>
        </w:tabs>
        <w:spacing w:line="276" w:lineRule="auto"/>
        <w:ind w:left="284" w:hanging="284"/>
        <w:jc w:val="both"/>
        <w:rPr>
          <w:rFonts w:asciiTheme="minorHAnsi" w:hAnsiTheme="minorHAnsi" w:cstheme="minorHAnsi"/>
        </w:rPr>
      </w:pPr>
      <w:r w:rsidRPr="004C54EA">
        <w:rPr>
          <w:rFonts w:asciiTheme="minorHAnsi" w:hAnsiTheme="minorHAnsi" w:cstheme="minorHAnsi"/>
        </w:rPr>
        <w:t>Wszelkie zmiany, uzupełnienia i oświadczenia składane w związku z niniejszą umową wymagają formy pisemnej pod rygorem nieważności i mogą być dokonywane w zakresie niewypływającym na zmianę kryteriów wyboru oferty Zleceniobiorcy.</w:t>
      </w:r>
    </w:p>
    <w:p w14:paraId="325CBEFA"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2. Wszelkie wątpliwości związane z realizacją niniejszej umowy będą wyjaśniane w formie pisemnej lub za pomocą środków komunikacji elektronicznej.</w:t>
      </w:r>
    </w:p>
    <w:p w14:paraId="2B175E14" w14:textId="77777777" w:rsidR="00A9105E" w:rsidRPr="004C54EA" w:rsidRDefault="00A9105E">
      <w:pPr>
        <w:pStyle w:val="Standard"/>
        <w:tabs>
          <w:tab w:val="left" w:pos="0"/>
        </w:tabs>
        <w:spacing w:line="276" w:lineRule="auto"/>
        <w:rPr>
          <w:rFonts w:asciiTheme="minorHAnsi" w:hAnsiTheme="minorHAnsi" w:cstheme="minorHAnsi"/>
          <w:b/>
        </w:rPr>
      </w:pPr>
    </w:p>
    <w:p w14:paraId="3A80F644" w14:textId="77777777" w:rsidR="00A9105E" w:rsidRPr="004C54EA" w:rsidRDefault="009D2B3C">
      <w:pPr>
        <w:pStyle w:val="Standard"/>
        <w:tabs>
          <w:tab w:val="left" w:pos="0"/>
        </w:tabs>
        <w:spacing w:line="276" w:lineRule="auto"/>
        <w:jc w:val="center"/>
        <w:rPr>
          <w:rFonts w:asciiTheme="minorHAnsi" w:hAnsiTheme="minorHAnsi" w:cstheme="minorHAnsi"/>
          <w:b/>
        </w:rPr>
      </w:pPr>
      <w:r w:rsidRPr="004C54EA">
        <w:rPr>
          <w:rFonts w:asciiTheme="minorHAnsi" w:hAnsiTheme="minorHAnsi" w:cstheme="minorHAnsi"/>
          <w:b/>
        </w:rPr>
        <w:t>§ 15</w:t>
      </w:r>
    </w:p>
    <w:p w14:paraId="00744FBF" w14:textId="77777777" w:rsidR="00A9105E" w:rsidRPr="004C54EA" w:rsidRDefault="009D2B3C">
      <w:pPr>
        <w:pStyle w:val="Standard"/>
        <w:tabs>
          <w:tab w:val="left" w:pos="284"/>
        </w:tabs>
        <w:spacing w:line="276" w:lineRule="auto"/>
        <w:ind w:left="142"/>
        <w:jc w:val="center"/>
        <w:rPr>
          <w:rFonts w:asciiTheme="minorHAnsi" w:hAnsiTheme="minorHAnsi" w:cstheme="minorHAnsi"/>
          <w:b/>
        </w:rPr>
      </w:pPr>
      <w:r w:rsidRPr="004C54EA">
        <w:rPr>
          <w:rFonts w:asciiTheme="minorHAnsi" w:hAnsiTheme="minorHAnsi" w:cstheme="minorHAnsi"/>
          <w:b/>
        </w:rPr>
        <w:t>Odpowiedzialność wobec osób trzecich</w:t>
      </w:r>
    </w:p>
    <w:p w14:paraId="0923F8FA" w14:textId="77777777" w:rsidR="00A9105E" w:rsidRPr="004C54EA" w:rsidRDefault="009D2B3C" w:rsidP="004B0C87">
      <w:pPr>
        <w:pStyle w:val="Tekstpodstawowy2"/>
        <w:spacing w:line="276" w:lineRule="auto"/>
        <w:ind w:left="284" w:hanging="284"/>
        <w:rPr>
          <w:rFonts w:asciiTheme="minorHAnsi" w:hAnsiTheme="minorHAnsi" w:cstheme="minorHAnsi"/>
        </w:rPr>
      </w:pPr>
      <w:r w:rsidRPr="004C54EA">
        <w:rPr>
          <w:rFonts w:asciiTheme="minorHAnsi" w:hAnsiTheme="minorHAnsi" w:cstheme="minorHAnsi"/>
        </w:rPr>
        <w:t>1. Zleceniobiorca ponosi wyłączną odpowiedzialność wobec osób trzecich za szkody powstałe w związku z realizacją zadania publicznego.</w:t>
      </w:r>
    </w:p>
    <w:p w14:paraId="44135734" w14:textId="77777777" w:rsidR="00A9105E" w:rsidRPr="004C54EA" w:rsidRDefault="009D2B3C" w:rsidP="004B0C87">
      <w:pPr>
        <w:pStyle w:val="NormalnyWeb"/>
        <w:numPr>
          <w:ilvl w:val="0"/>
          <w:numId w:val="58"/>
        </w:numPr>
        <w:tabs>
          <w:tab w:val="left" w:pos="989"/>
        </w:tabs>
        <w:spacing w:before="0" w:after="0" w:line="276" w:lineRule="auto"/>
        <w:ind w:left="284" w:hanging="284"/>
        <w:jc w:val="both"/>
        <w:rPr>
          <w:rFonts w:asciiTheme="minorHAnsi" w:hAnsiTheme="minorHAnsi" w:cstheme="minorHAnsi"/>
          <w:szCs w:val="24"/>
        </w:rPr>
      </w:pPr>
      <w:r w:rsidRPr="004C54EA">
        <w:rPr>
          <w:rFonts w:asciiTheme="minorHAnsi" w:hAnsiTheme="minorHAnsi" w:cstheme="minorHAnsi"/>
          <w:szCs w:val="24"/>
        </w:rPr>
        <w:t>W zakresie związanym z realizacją zadania publicznego, w tym z gromadzeniem, przetwarzaniem i przekazywaniem danych osobowych, a także wp</w:t>
      </w:r>
      <w:r w:rsidR="004C54EA">
        <w:rPr>
          <w:rFonts w:asciiTheme="minorHAnsi" w:hAnsiTheme="minorHAnsi" w:cstheme="minorHAnsi"/>
          <w:szCs w:val="24"/>
        </w:rPr>
        <w:t xml:space="preserve">rowadzaniem ich </w:t>
      </w:r>
      <w:r w:rsidRPr="004C54EA">
        <w:rPr>
          <w:rFonts w:asciiTheme="minorHAnsi" w:hAnsiTheme="minorHAnsi" w:cstheme="minorHAnsi"/>
          <w:szCs w:val="24"/>
        </w:rPr>
        <w:t>do systemów informatycznych, Zleceniobiorca odbiera stosowne oświadczenia o zgodzie na gromadzenie, przetwarzanie i przekazywanie danych osobowych, od osób, których dotyczą te dane, zgodnie z Rozporządzeniem Parlamentu Europejskiego i Rady (UE) 2016/679 dnia 27 kwietnia 2016 r. w sprawie ochrony osób fizycznych w związku z przetwarzaniem danych osobowych i w sprawie swobodnego przepływu takich danych oraz uchylenia dyrektywy 95/46/WE (ogólne rozporządzenie o ochronie danych), zwanego dalej RODO.</w:t>
      </w:r>
    </w:p>
    <w:p w14:paraId="350536B4" w14:textId="77777777" w:rsidR="00A9105E" w:rsidRPr="004C54EA" w:rsidRDefault="009D2B3C" w:rsidP="004B0C87">
      <w:pPr>
        <w:pStyle w:val="NormalnyWeb"/>
        <w:numPr>
          <w:ilvl w:val="0"/>
          <w:numId w:val="58"/>
        </w:numPr>
        <w:tabs>
          <w:tab w:val="left" w:pos="989"/>
        </w:tabs>
        <w:spacing w:before="0" w:after="0" w:line="276" w:lineRule="auto"/>
        <w:ind w:left="284" w:hanging="284"/>
        <w:jc w:val="both"/>
        <w:rPr>
          <w:rFonts w:asciiTheme="minorHAnsi" w:hAnsiTheme="minorHAnsi" w:cstheme="minorHAnsi"/>
          <w:szCs w:val="24"/>
        </w:rPr>
      </w:pPr>
      <w:r w:rsidRPr="004C54EA">
        <w:rPr>
          <w:rFonts w:asciiTheme="minorHAnsi" w:hAnsiTheme="minorHAnsi" w:cstheme="minorHAnsi"/>
          <w:szCs w:val="24"/>
        </w:rPr>
        <w:t>Administratorem danych przetwarzanych w związku z realizacją powierzonego zadania jest Zleceniobiorca.</w:t>
      </w:r>
    </w:p>
    <w:p w14:paraId="24105A3B" w14:textId="77777777" w:rsidR="00A9105E" w:rsidRPr="004C54EA" w:rsidRDefault="009D2B3C" w:rsidP="004B0C87">
      <w:pPr>
        <w:pStyle w:val="Textbody"/>
        <w:numPr>
          <w:ilvl w:val="0"/>
          <w:numId w:val="58"/>
        </w:numPr>
        <w:tabs>
          <w:tab w:val="left" w:pos="944"/>
        </w:tabs>
        <w:spacing w:after="0" w:line="276" w:lineRule="auto"/>
        <w:ind w:left="284" w:hanging="284"/>
        <w:jc w:val="both"/>
        <w:rPr>
          <w:rFonts w:asciiTheme="minorHAnsi" w:hAnsiTheme="minorHAnsi" w:cstheme="minorHAnsi"/>
        </w:rPr>
      </w:pPr>
      <w:r w:rsidRPr="004C54EA">
        <w:rPr>
          <w:rFonts w:asciiTheme="minorHAnsi" w:hAnsiTheme="minorHAnsi" w:cstheme="minorHAnsi"/>
        </w:rPr>
        <w:t>Zleceniobiorca zobowiązuje się przetwarzania danych osobowych zgodnie z prawem, a w szczególności do:</w:t>
      </w:r>
    </w:p>
    <w:p w14:paraId="22623DD0" w14:textId="77777777" w:rsidR="004C54EA" w:rsidRDefault="009D2B3C" w:rsidP="004B0C87">
      <w:pPr>
        <w:pStyle w:val="Textbody"/>
        <w:numPr>
          <w:ilvl w:val="0"/>
          <w:numId w:val="59"/>
        </w:numPr>
        <w:tabs>
          <w:tab w:val="left" w:pos="426"/>
        </w:tabs>
        <w:spacing w:after="0" w:line="276" w:lineRule="auto"/>
        <w:ind w:left="568" w:hanging="284"/>
        <w:jc w:val="both"/>
        <w:rPr>
          <w:rFonts w:asciiTheme="minorHAnsi" w:hAnsiTheme="minorHAnsi" w:cstheme="minorHAnsi"/>
        </w:rPr>
      </w:pPr>
      <w:r w:rsidRPr="004C54EA">
        <w:rPr>
          <w:rFonts w:asciiTheme="minorHAnsi" w:hAnsiTheme="minorHAnsi" w:cstheme="minorHAnsi"/>
        </w:rPr>
        <w:t>zastosowania środków technicznych i organizacy</w:t>
      </w:r>
      <w:r w:rsidR="004C54EA">
        <w:rPr>
          <w:rFonts w:asciiTheme="minorHAnsi" w:hAnsiTheme="minorHAnsi" w:cstheme="minorHAnsi"/>
        </w:rPr>
        <w:t xml:space="preserve">jnych zapewniających ochronę </w:t>
      </w:r>
      <w:r w:rsidRPr="004C54EA">
        <w:rPr>
          <w:rFonts w:asciiTheme="minorHAnsi" w:hAnsiTheme="minorHAnsi" w:cstheme="minorHAnsi"/>
        </w:rPr>
        <w:t xml:space="preserve">przetwarzanych danych osobowych odpowiednią do </w:t>
      </w:r>
      <w:r w:rsidR="004C54EA">
        <w:rPr>
          <w:rFonts w:asciiTheme="minorHAnsi" w:hAnsiTheme="minorHAnsi" w:cstheme="minorHAnsi"/>
        </w:rPr>
        <w:t xml:space="preserve">zagrożeń oraz kategorii danych </w:t>
      </w:r>
      <w:r w:rsidRPr="004C54EA">
        <w:rPr>
          <w:rFonts w:asciiTheme="minorHAnsi" w:hAnsiTheme="minorHAnsi" w:cstheme="minorHAnsi"/>
        </w:rPr>
        <w:t>objętych ochroną, a w szczególności zabezpieczenie d</w:t>
      </w:r>
      <w:r w:rsidR="004C54EA">
        <w:rPr>
          <w:rFonts w:asciiTheme="minorHAnsi" w:hAnsiTheme="minorHAnsi" w:cstheme="minorHAnsi"/>
        </w:rPr>
        <w:t xml:space="preserve">anych przed ich udostępnieniem </w:t>
      </w:r>
      <w:r w:rsidRPr="004C54EA">
        <w:rPr>
          <w:rFonts w:asciiTheme="minorHAnsi" w:hAnsiTheme="minorHAnsi" w:cstheme="minorHAnsi"/>
        </w:rPr>
        <w:t>osobom</w:t>
      </w:r>
      <w:r w:rsidR="004C54EA">
        <w:rPr>
          <w:rFonts w:asciiTheme="minorHAnsi" w:hAnsiTheme="minorHAnsi" w:cstheme="minorHAnsi"/>
        </w:rPr>
        <w:t xml:space="preserve"> </w:t>
      </w:r>
      <w:r w:rsidRPr="004C54EA">
        <w:rPr>
          <w:rFonts w:asciiTheme="minorHAnsi" w:hAnsiTheme="minorHAnsi" w:cstheme="minorHAnsi"/>
        </w:rPr>
        <w:t>nieupoważnionym, zabraniem przez osobę n</w:t>
      </w:r>
      <w:r w:rsidR="004C54EA">
        <w:rPr>
          <w:rFonts w:asciiTheme="minorHAnsi" w:hAnsiTheme="minorHAnsi" w:cstheme="minorHAnsi"/>
        </w:rPr>
        <w:t xml:space="preserve">ieuprawnioną, przetwarzaniem z </w:t>
      </w:r>
      <w:r w:rsidRPr="004C54EA">
        <w:rPr>
          <w:rFonts w:asciiTheme="minorHAnsi" w:hAnsiTheme="minorHAnsi" w:cstheme="minorHAnsi"/>
        </w:rPr>
        <w:t>naruszeniem prawa oraz zmianą, utratą, uszkodzeniem lub zniszczeniem;</w:t>
      </w:r>
    </w:p>
    <w:p w14:paraId="2DEA06C4" w14:textId="77777777" w:rsidR="004C54EA" w:rsidRDefault="009D2B3C" w:rsidP="004B0C87">
      <w:pPr>
        <w:pStyle w:val="Textbody"/>
        <w:numPr>
          <w:ilvl w:val="0"/>
          <w:numId w:val="59"/>
        </w:numPr>
        <w:tabs>
          <w:tab w:val="left" w:pos="426"/>
        </w:tabs>
        <w:spacing w:after="0" w:line="276" w:lineRule="auto"/>
        <w:ind w:left="568" w:hanging="284"/>
        <w:jc w:val="both"/>
        <w:rPr>
          <w:rFonts w:asciiTheme="minorHAnsi" w:hAnsiTheme="minorHAnsi" w:cstheme="minorHAnsi"/>
        </w:rPr>
      </w:pPr>
      <w:r w:rsidRPr="004C54EA">
        <w:rPr>
          <w:rFonts w:asciiTheme="minorHAnsi" w:hAnsiTheme="minorHAnsi" w:cstheme="minorHAnsi"/>
        </w:rPr>
        <w:t>prowadzenia dokumentacji opisującej sposób prz</w:t>
      </w:r>
      <w:r w:rsidR="004C54EA" w:rsidRPr="004C54EA">
        <w:rPr>
          <w:rFonts w:asciiTheme="minorHAnsi" w:hAnsiTheme="minorHAnsi" w:cstheme="minorHAnsi"/>
        </w:rPr>
        <w:t xml:space="preserve">etwarzania danych oraz środki, o których mowa </w:t>
      </w:r>
      <w:r w:rsidRPr="004C54EA">
        <w:rPr>
          <w:rFonts w:asciiTheme="minorHAnsi" w:hAnsiTheme="minorHAnsi" w:cstheme="minorHAnsi"/>
        </w:rPr>
        <w:t>w pkt a);</w:t>
      </w:r>
    </w:p>
    <w:p w14:paraId="06125B82" w14:textId="77777777" w:rsidR="004C54EA" w:rsidRDefault="009D2B3C" w:rsidP="004B0C87">
      <w:pPr>
        <w:pStyle w:val="Textbody"/>
        <w:numPr>
          <w:ilvl w:val="0"/>
          <w:numId w:val="59"/>
        </w:numPr>
        <w:tabs>
          <w:tab w:val="left" w:pos="426"/>
        </w:tabs>
        <w:spacing w:after="0" w:line="276" w:lineRule="auto"/>
        <w:ind w:left="568" w:hanging="284"/>
        <w:jc w:val="both"/>
        <w:rPr>
          <w:rFonts w:asciiTheme="minorHAnsi" w:hAnsiTheme="minorHAnsi" w:cstheme="minorHAnsi"/>
        </w:rPr>
      </w:pPr>
      <w:r w:rsidRPr="004C54EA">
        <w:rPr>
          <w:rFonts w:asciiTheme="minorHAnsi" w:hAnsiTheme="minorHAnsi" w:cstheme="minorHAnsi"/>
        </w:rPr>
        <w:t>wydawania indywidualnych upoważnień do przetwarzania danych osobowych;</w:t>
      </w:r>
    </w:p>
    <w:p w14:paraId="094D3696" w14:textId="77777777" w:rsidR="004C54EA" w:rsidRDefault="009D2B3C" w:rsidP="004B0C87">
      <w:pPr>
        <w:pStyle w:val="Textbody"/>
        <w:numPr>
          <w:ilvl w:val="0"/>
          <w:numId w:val="59"/>
        </w:numPr>
        <w:tabs>
          <w:tab w:val="left" w:pos="426"/>
        </w:tabs>
        <w:spacing w:after="0" w:line="276" w:lineRule="auto"/>
        <w:ind w:left="568" w:hanging="284"/>
        <w:jc w:val="both"/>
        <w:rPr>
          <w:rFonts w:asciiTheme="minorHAnsi" w:hAnsiTheme="minorHAnsi" w:cstheme="minorHAnsi"/>
        </w:rPr>
      </w:pPr>
      <w:r w:rsidRPr="004C54EA">
        <w:rPr>
          <w:rFonts w:asciiTheme="minorHAnsi" w:hAnsiTheme="minorHAnsi" w:cstheme="minorHAnsi"/>
        </w:rPr>
        <w:t>dopuszczania do przetwarzania danych wyłącznie osób posiadających upoważnienie;</w:t>
      </w:r>
    </w:p>
    <w:p w14:paraId="7233E058" w14:textId="77777777" w:rsidR="004C54EA" w:rsidRDefault="009D2B3C" w:rsidP="004B0C87">
      <w:pPr>
        <w:pStyle w:val="Textbody"/>
        <w:numPr>
          <w:ilvl w:val="0"/>
          <w:numId w:val="59"/>
        </w:numPr>
        <w:tabs>
          <w:tab w:val="left" w:pos="426"/>
        </w:tabs>
        <w:spacing w:after="0" w:line="276" w:lineRule="auto"/>
        <w:ind w:left="568" w:hanging="284"/>
        <w:jc w:val="both"/>
        <w:rPr>
          <w:rFonts w:asciiTheme="minorHAnsi" w:hAnsiTheme="minorHAnsi" w:cstheme="minorHAnsi"/>
        </w:rPr>
      </w:pPr>
      <w:r w:rsidRPr="004C54EA">
        <w:rPr>
          <w:rFonts w:asciiTheme="minorHAnsi" w:hAnsiTheme="minorHAnsi" w:cstheme="minorHAnsi"/>
        </w:rPr>
        <w:t>dopuszczania do przetwarzania danych wyłącznie osó</w:t>
      </w:r>
      <w:r w:rsidR="004C54EA" w:rsidRPr="004C54EA">
        <w:rPr>
          <w:rFonts w:asciiTheme="minorHAnsi" w:hAnsiTheme="minorHAnsi" w:cstheme="minorHAnsi"/>
        </w:rPr>
        <w:t xml:space="preserve">b zobowiązanych do zachowania w </w:t>
      </w:r>
      <w:r w:rsidRPr="004C54EA">
        <w:rPr>
          <w:rFonts w:asciiTheme="minorHAnsi" w:hAnsiTheme="minorHAnsi" w:cstheme="minorHAnsi"/>
        </w:rPr>
        <w:t>poufności danych osobowych oraz sposobu ich zabezpieczenia;</w:t>
      </w:r>
    </w:p>
    <w:p w14:paraId="4B329797" w14:textId="77777777" w:rsidR="004C54EA" w:rsidRDefault="009D2B3C" w:rsidP="004B0C87">
      <w:pPr>
        <w:pStyle w:val="Textbody"/>
        <w:numPr>
          <w:ilvl w:val="0"/>
          <w:numId w:val="59"/>
        </w:numPr>
        <w:tabs>
          <w:tab w:val="left" w:pos="426"/>
        </w:tabs>
        <w:spacing w:after="0" w:line="276" w:lineRule="auto"/>
        <w:ind w:left="568" w:hanging="284"/>
        <w:jc w:val="both"/>
        <w:rPr>
          <w:rFonts w:asciiTheme="minorHAnsi" w:hAnsiTheme="minorHAnsi" w:cstheme="minorHAnsi"/>
        </w:rPr>
      </w:pPr>
      <w:r w:rsidRPr="004C54EA">
        <w:rPr>
          <w:rFonts w:asciiTheme="minorHAnsi" w:hAnsiTheme="minorHAnsi" w:cstheme="minorHAnsi"/>
        </w:rPr>
        <w:t>prowadzenia ewidencji osób upoważnionych do przetwarzania danych osobowych;</w:t>
      </w:r>
    </w:p>
    <w:p w14:paraId="6EEE4D00" w14:textId="77777777" w:rsidR="004C54EA" w:rsidRDefault="009D2B3C" w:rsidP="004B0C87">
      <w:pPr>
        <w:pStyle w:val="Textbody"/>
        <w:numPr>
          <w:ilvl w:val="0"/>
          <w:numId w:val="59"/>
        </w:numPr>
        <w:tabs>
          <w:tab w:val="left" w:pos="426"/>
        </w:tabs>
        <w:spacing w:after="0" w:line="276" w:lineRule="auto"/>
        <w:ind w:left="568" w:hanging="284"/>
        <w:jc w:val="both"/>
        <w:rPr>
          <w:rFonts w:asciiTheme="minorHAnsi" w:hAnsiTheme="minorHAnsi" w:cstheme="minorHAnsi"/>
        </w:rPr>
      </w:pPr>
      <w:r w:rsidRPr="004C54EA">
        <w:rPr>
          <w:rFonts w:asciiTheme="minorHAnsi" w:hAnsiTheme="minorHAnsi" w:cstheme="minorHAnsi"/>
        </w:rPr>
        <w:lastRenderedPageBreak/>
        <w:t>zapewnienia kontroli nad tym, jakie dane osobo</w:t>
      </w:r>
      <w:r w:rsidR="004C54EA" w:rsidRPr="004C54EA">
        <w:rPr>
          <w:rFonts w:asciiTheme="minorHAnsi" w:hAnsiTheme="minorHAnsi" w:cstheme="minorHAnsi"/>
        </w:rPr>
        <w:t xml:space="preserve">we, kiedy i przez kogo zostały </w:t>
      </w:r>
      <w:r w:rsidRPr="004C54EA">
        <w:rPr>
          <w:rFonts w:asciiTheme="minorHAnsi" w:hAnsiTheme="minorHAnsi" w:cstheme="minorHAnsi"/>
        </w:rPr>
        <w:t>wprowadzone do zbiorów oraz komu są przekazywane;</w:t>
      </w:r>
    </w:p>
    <w:p w14:paraId="470CEE56" w14:textId="77777777" w:rsidR="004C54EA" w:rsidRDefault="009D2B3C" w:rsidP="004B0C87">
      <w:pPr>
        <w:pStyle w:val="Textbody"/>
        <w:numPr>
          <w:ilvl w:val="0"/>
          <w:numId w:val="59"/>
        </w:numPr>
        <w:tabs>
          <w:tab w:val="left" w:pos="426"/>
        </w:tabs>
        <w:spacing w:after="0" w:line="276" w:lineRule="auto"/>
        <w:ind w:left="568" w:hanging="284"/>
        <w:jc w:val="both"/>
        <w:rPr>
          <w:rFonts w:asciiTheme="minorHAnsi" w:hAnsiTheme="minorHAnsi" w:cstheme="minorHAnsi"/>
        </w:rPr>
      </w:pPr>
      <w:r w:rsidRPr="004C54EA">
        <w:rPr>
          <w:rFonts w:asciiTheme="minorHAnsi" w:hAnsiTheme="minorHAnsi" w:cstheme="minorHAnsi"/>
        </w:rPr>
        <w:t>wdrożenia odpowiednich środków technicznych i org</w:t>
      </w:r>
      <w:r w:rsidR="004C54EA" w:rsidRPr="004C54EA">
        <w:rPr>
          <w:rFonts w:asciiTheme="minorHAnsi" w:hAnsiTheme="minorHAnsi" w:cstheme="minorHAnsi"/>
        </w:rPr>
        <w:t xml:space="preserve">anizacyjnych, o których mowa w </w:t>
      </w:r>
      <w:r w:rsidRPr="004C54EA">
        <w:rPr>
          <w:rFonts w:asciiTheme="minorHAnsi" w:hAnsiTheme="minorHAnsi" w:cstheme="minorHAnsi"/>
        </w:rPr>
        <w:t>art. 24 RODO, aby przetwarzanie dan</w:t>
      </w:r>
      <w:r w:rsidR="004C54EA" w:rsidRPr="004C54EA">
        <w:rPr>
          <w:rFonts w:asciiTheme="minorHAnsi" w:hAnsiTheme="minorHAnsi" w:cstheme="minorHAnsi"/>
        </w:rPr>
        <w:t xml:space="preserve">ych odbywało się zgodnie z tym </w:t>
      </w:r>
      <w:r w:rsidRPr="004C54EA">
        <w:rPr>
          <w:rFonts w:asciiTheme="minorHAnsi" w:hAnsiTheme="minorHAnsi" w:cstheme="minorHAnsi"/>
        </w:rPr>
        <w:t>rozporządzeniem i aby móc to wykazać;</w:t>
      </w:r>
    </w:p>
    <w:p w14:paraId="56204477" w14:textId="77777777" w:rsidR="004C54EA" w:rsidRDefault="004C54EA" w:rsidP="004B0C87">
      <w:pPr>
        <w:pStyle w:val="Textbody"/>
        <w:numPr>
          <w:ilvl w:val="0"/>
          <w:numId w:val="59"/>
        </w:numPr>
        <w:tabs>
          <w:tab w:val="left" w:pos="426"/>
        </w:tabs>
        <w:spacing w:after="0" w:line="276" w:lineRule="auto"/>
        <w:ind w:left="568" w:hanging="284"/>
        <w:jc w:val="both"/>
        <w:rPr>
          <w:rFonts w:asciiTheme="minorHAnsi" w:hAnsiTheme="minorHAnsi" w:cstheme="minorHAnsi"/>
        </w:rPr>
      </w:pPr>
      <w:r>
        <w:rPr>
          <w:rFonts w:asciiTheme="minorHAnsi" w:hAnsiTheme="minorHAnsi" w:cstheme="minorHAnsi"/>
        </w:rPr>
        <w:t xml:space="preserve"> </w:t>
      </w:r>
      <w:r w:rsidR="009D2B3C" w:rsidRPr="004C54EA">
        <w:rPr>
          <w:rFonts w:asciiTheme="minorHAnsi" w:hAnsiTheme="minorHAnsi" w:cstheme="minorHAnsi"/>
        </w:rPr>
        <w:t xml:space="preserve">dopełniania obowiązków informacyjnych zgodnie z </w:t>
      </w:r>
      <w:r w:rsidRPr="004C54EA">
        <w:rPr>
          <w:rFonts w:asciiTheme="minorHAnsi" w:hAnsiTheme="minorHAnsi" w:cstheme="minorHAnsi"/>
        </w:rPr>
        <w:t xml:space="preserve">art. 24 i 25 ustawy o ochronie danych </w:t>
      </w:r>
      <w:r w:rsidR="009D2B3C" w:rsidRPr="004C54EA">
        <w:rPr>
          <w:rFonts w:asciiTheme="minorHAnsi" w:hAnsiTheme="minorHAnsi" w:cstheme="minorHAnsi"/>
        </w:rPr>
        <w:t>osobowych;</w:t>
      </w:r>
    </w:p>
    <w:p w14:paraId="2EEF604C" w14:textId="77777777" w:rsidR="00A9105E" w:rsidRPr="004C54EA" w:rsidRDefault="004C54EA" w:rsidP="004B0C87">
      <w:pPr>
        <w:pStyle w:val="Textbody"/>
        <w:numPr>
          <w:ilvl w:val="0"/>
          <w:numId w:val="59"/>
        </w:numPr>
        <w:tabs>
          <w:tab w:val="left" w:pos="426"/>
        </w:tabs>
        <w:spacing w:after="0" w:line="276" w:lineRule="auto"/>
        <w:ind w:left="568" w:hanging="284"/>
        <w:jc w:val="both"/>
        <w:rPr>
          <w:rFonts w:asciiTheme="minorHAnsi" w:hAnsiTheme="minorHAnsi" w:cstheme="minorHAnsi"/>
        </w:rPr>
      </w:pPr>
      <w:r>
        <w:rPr>
          <w:rFonts w:asciiTheme="minorHAnsi" w:hAnsiTheme="minorHAnsi" w:cstheme="minorHAnsi"/>
        </w:rPr>
        <w:t xml:space="preserve"> </w:t>
      </w:r>
      <w:r w:rsidR="009D2B3C" w:rsidRPr="004C54EA">
        <w:rPr>
          <w:rFonts w:asciiTheme="minorHAnsi" w:hAnsiTheme="minorHAnsi" w:cstheme="minorHAnsi"/>
        </w:rPr>
        <w:t>zachowywania zasad przetwarzania zgodnie z ar</w:t>
      </w:r>
      <w:r w:rsidRPr="004C54EA">
        <w:rPr>
          <w:rFonts w:asciiTheme="minorHAnsi" w:hAnsiTheme="minorHAnsi" w:cstheme="minorHAnsi"/>
        </w:rPr>
        <w:t xml:space="preserve">t. 26 ustawy o ochronie danych </w:t>
      </w:r>
      <w:r w:rsidR="009D2B3C" w:rsidRPr="004C54EA">
        <w:rPr>
          <w:rFonts w:asciiTheme="minorHAnsi" w:hAnsiTheme="minorHAnsi" w:cstheme="minorHAnsi"/>
        </w:rPr>
        <w:t>osobowych.</w:t>
      </w:r>
    </w:p>
    <w:p w14:paraId="304E1FFF" w14:textId="77777777" w:rsidR="00A9105E" w:rsidRPr="004C54EA" w:rsidRDefault="009D2B3C" w:rsidP="004B0C87">
      <w:pPr>
        <w:pStyle w:val="NormalnyWeb"/>
        <w:numPr>
          <w:ilvl w:val="0"/>
          <w:numId w:val="58"/>
        </w:numPr>
        <w:tabs>
          <w:tab w:val="left" w:pos="599"/>
        </w:tabs>
        <w:spacing w:before="0" w:after="0" w:line="276" w:lineRule="auto"/>
        <w:ind w:left="284" w:hanging="284"/>
        <w:jc w:val="both"/>
        <w:rPr>
          <w:rFonts w:asciiTheme="minorHAnsi" w:hAnsiTheme="minorHAnsi" w:cstheme="minorHAnsi"/>
          <w:szCs w:val="24"/>
        </w:rPr>
      </w:pPr>
      <w:r w:rsidRPr="004C54EA">
        <w:rPr>
          <w:rFonts w:asciiTheme="minorHAnsi" w:hAnsiTheme="minorHAnsi" w:cstheme="minorHAnsi"/>
          <w:szCs w:val="24"/>
        </w:rPr>
        <w:t>W wypadku zmiany przepisów dotyczących ochrony danych osobowych, Zleceniobiorca zobowiązuje się do dostosowania zasad przetwarzania danych, do nowych przepisów.</w:t>
      </w:r>
    </w:p>
    <w:p w14:paraId="402E520D" w14:textId="77777777" w:rsidR="00A9105E" w:rsidRPr="004C54EA" w:rsidRDefault="009D2B3C" w:rsidP="004B0C87">
      <w:pPr>
        <w:pStyle w:val="NormalnyWeb"/>
        <w:tabs>
          <w:tab w:val="left" w:pos="270"/>
        </w:tabs>
        <w:spacing w:before="0" w:after="0" w:line="276" w:lineRule="auto"/>
        <w:jc w:val="both"/>
        <w:rPr>
          <w:rFonts w:asciiTheme="minorHAnsi" w:hAnsiTheme="minorHAnsi" w:cstheme="minorHAnsi"/>
          <w:szCs w:val="24"/>
        </w:rPr>
      </w:pPr>
      <w:r w:rsidRPr="004C54EA">
        <w:rPr>
          <w:rFonts w:asciiTheme="minorHAnsi" w:hAnsiTheme="minorHAnsi" w:cstheme="minorHAnsi"/>
          <w:szCs w:val="24"/>
        </w:rPr>
        <w:t>6.</w:t>
      </w:r>
      <w:r w:rsidRPr="004C54EA">
        <w:rPr>
          <w:rFonts w:asciiTheme="minorHAnsi" w:hAnsiTheme="minorHAnsi" w:cstheme="minorHAnsi"/>
          <w:szCs w:val="24"/>
        </w:rPr>
        <w:tab/>
        <w:t xml:space="preserve"> Zleceniodawcy na każdym etapie realizacji powierzonego zadania przysługuje prawo do </w:t>
      </w:r>
      <w:r w:rsidRPr="004C54EA">
        <w:rPr>
          <w:rFonts w:asciiTheme="minorHAnsi" w:hAnsiTheme="minorHAnsi" w:cstheme="minorHAnsi"/>
          <w:szCs w:val="24"/>
        </w:rPr>
        <w:tab/>
        <w:t xml:space="preserve">przeprowadzenia sprawdzenia właściwego zabezpieczenia danych osobowych przez </w:t>
      </w:r>
      <w:r w:rsidRPr="004C54EA">
        <w:rPr>
          <w:rFonts w:asciiTheme="minorHAnsi" w:hAnsiTheme="minorHAnsi" w:cstheme="minorHAnsi"/>
          <w:szCs w:val="24"/>
        </w:rPr>
        <w:tab/>
        <w:t>Zleceniobiorcę.</w:t>
      </w:r>
    </w:p>
    <w:p w14:paraId="4C0EA373" w14:textId="77777777" w:rsidR="00A9105E" w:rsidRPr="004C54EA" w:rsidRDefault="009D2B3C">
      <w:pPr>
        <w:pStyle w:val="Standard"/>
        <w:tabs>
          <w:tab w:val="left" w:pos="0"/>
        </w:tabs>
        <w:spacing w:line="276" w:lineRule="auto"/>
        <w:jc w:val="center"/>
        <w:rPr>
          <w:rFonts w:asciiTheme="minorHAnsi" w:hAnsiTheme="minorHAnsi" w:cstheme="minorHAnsi"/>
          <w:b/>
        </w:rPr>
      </w:pPr>
      <w:r w:rsidRPr="004C54EA">
        <w:rPr>
          <w:rFonts w:asciiTheme="minorHAnsi" w:hAnsiTheme="minorHAnsi" w:cstheme="minorHAnsi"/>
          <w:b/>
        </w:rPr>
        <w:t>§ 16</w:t>
      </w:r>
    </w:p>
    <w:p w14:paraId="68A14DBD" w14:textId="77777777" w:rsidR="00A9105E" w:rsidRPr="004C54EA" w:rsidRDefault="009D2B3C">
      <w:pPr>
        <w:pStyle w:val="Standard"/>
        <w:tabs>
          <w:tab w:val="left" w:pos="284"/>
        </w:tabs>
        <w:spacing w:line="276" w:lineRule="auto"/>
        <w:ind w:left="142"/>
        <w:jc w:val="center"/>
        <w:rPr>
          <w:rFonts w:asciiTheme="minorHAnsi" w:hAnsiTheme="minorHAnsi" w:cstheme="minorHAnsi"/>
          <w:b/>
        </w:rPr>
      </w:pPr>
      <w:r w:rsidRPr="004C54EA">
        <w:rPr>
          <w:rFonts w:asciiTheme="minorHAnsi" w:hAnsiTheme="minorHAnsi" w:cstheme="minorHAnsi"/>
          <w:b/>
        </w:rPr>
        <w:t>Postanowienia końcowe</w:t>
      </w:r>
    </w:p>
    <w:p w14:paraId="0F303922" w14:textId="77777777" w:rsidR="00A9105E" w:rsidRPr="004C54EA" w:rsidRDefault="009D2B3C">
      <w:pPr>
        <w:pStyle w:val="Tekstpodstawowy2"/>
        <w:spacing w:line="276" w:lineRule="auto"/>
        <w:ind w:left="284" w:hanging="284"/>
        <w:rPr>
          <w:rFonts w:asciiTheme="minorHAnsi" w:hAnsiTheme="minorHAnsi" w:cstheme="minorHAnsi"/>
        </w:rPr>
      </w:pPr>
      <w:r w:rsidRPr="004C54EA">
        <w:rPr>
          <w:rFonts w:asciiTheme="minorHAnsi" w:hAnsiTheme="minorHAnsi" w:cstheme="minorHAnsi"/>
        </w:rPr>
        <w:t>1. W odniesieniu do niniejszej umowy mają zastosowanie przepisy prawa powszechnie obowiązującego, w szczególności przepisy ustawy z dnia 24 kwietnia 2003 r. o działalności pożytku publicznego i o wolontariacie, ustawy z dnia 27 kwietnia 2009 r. o finansach publicznych, ustawy z dnia 29 września 1994 r. o rachunkowości, ustawy z dnia 29 stycznia 2004 r.– Prawo zamówień publicznych (Dz. U. z 20</w:t>
      </w:r>
      <w:r w:rsidR="00143737" w:rsidRPr="004C54EA">
        <w:rPr>
          <w:rFonts w:asciiTheme="minorHAnsi" w:hAnsiTheme="minorHAnsi" w:cstheme="minorHAnsi"/>
        </w:rPr>
        <w:t>2</w:t>
      </w:r>
      <w:r w:rsidR="00B137B3">
        <w:rPr>
          <w:rFonts w:asciiTheme="minorHAnsi" w:hAnsiTheme="minorHAnsi" w:cstheme="minorHAnsi"/>
        </w:rPr>
        <w:t>4</w:t>
      </w:r>
      <w:r w:rsidRPr="004C54EA">
        <w:rPr>
          <w:rFonts w:asciiTheme="minorHAnsi" w:hAnsiTheme="minorHAnsi" w:cstheme="minorHAnsi"/>
        </w:rPr>
        <w:t xml:space="preserve"> r. poz. </w:t>
      </w:r>
      <w:r w:rsidR="00337D92">
        <w:rPr>
          <w:rFonts w:asciiTheme="minorHAnsi" w:hAnsiTheme="minorHAnsi" w:cstheme="minorHAnsi"/>
        </w:rPr>
        <w:t>1</w:t>
      </w:r>
      <w:r w:rsidR="00B137B3">
        <w:rPr>
          <w:rFonts w:asciiTheme="minorHAnsi" w:hAnsiTheme="minorHAnsi" w:cstheme="minorHAnsi"/>
        </w:rPr>
        <w:t>320</w:t>
      </w:r>
      <w:r w:rsidRPr="004C54EA">
        <w:rPr>
          <w:rFonts w:asciiTheme="minorHAnsi" w:hAnsiTheme="minorHAnsi" w:cstheme="minorHAnsi"/>
        </w:rPr>
        <w:t xml:space="preserve"> j.t.)</w:t>
      </w:r>
      <w:r w:rsidRPr="004C54EA">
        <w:rPr>
          <w:rFonts w:asciiTheme="minorHAnsi" w:hAnsiTheme="minorHAnsi" w:cstheme="minorHAnsi"/>
          <w:b/>
          <w:bCs/>
        </w:rPr>
        <w:t xml:space="preserve"> </w:t>
      </w:r>
      <w:r w:rsidRPr="004C54EA">
        <w:rPr>
          <w:rFonts w:asciiTheme="minorHAnsi" w:hAnsiTheme="minorHAnsi" w:cstheme="minorHAnsi"/>
        </w:rPr>
        <w:t>oraz ustawy z dnia 17 grudnia 2004 r. o odpowiedzialności za naruszenie dyscypliny finansów publicznych</w:t>
      </w:r>
      <w:r w:rsidRPr="004C54EA">
        <w:rPr>
          <w:rFonts w:asciiTheme="minorHAnsi" w:hAnsiTheme="minorHAnsi" w:cstheme="minorHAnsi"/>
          <w:b/>
          <w:bCs/>
        </w:rPr>
        <w:t xml:space="preserve"> </w:t>
      </w:r>
      <w:r w:rsidR="0029010F" w:rsidRPr="0029010F">
        <w:rPr>
          <w:rFonts w:asciiTheme="minorHAnsi" w:hAnsiTheme="minorHAnsi" w:cstheme="minorHAnsi"/>
        </w:rPr>
        <w:t>(Dz. U. z 2025 r. poz. 1484, j.t.).</w:t>
      </w:r>
    </w:p>
    <w:p w14:paraId="480C8F4A" w14:textId="77777777" w:rsidR="00A9105E" w:rsidRPr="004C54EA" w:rsidRDefault="009D2B3C">
      <w:pPr>
        <w:pStyle w:val="Tekstpodstawowy2"/>
        <w:spacing w:line="276" w:lineRule="auto"/>
        <w:ind w:left="284" w:hanging="284"/>
        <w:rPr>
          <w:rFonts w:asciiTheme="minorHAnsi" w:hAnsiTheme="minorHAnsi" w:cstheme="minorHAnsi"/>
        </w:rPr>
      </w:pPr>
      <w:r w:rsidRPr="004C54EA">
        <w:rPr>
          <w:rFonts w:asciiTheme="minorHAnsi" w:hAnsiTheme="minorHAnsi" w:cstheme="minorHAnsi"/>
        </w:rPr>
        <w:t>2. W zakresie nieuregulowanym umową stosuje się odpowiednio przepisy ustawy z dnia 23 kwietnia 1964 r. – Kodeks cywilny.</w:t>
      </w:r>
    </w:p>
    <w:p w14:paraId="24E1DDBB" w14:textId="77777777" w:rsidR="00A9105E" w:rsidRPr="004C54EA" w:rsidRDefault="00A9105E">
      <w:pPr>
        <w:pStyle w:val="Standard"/>
        <w:tabs>
          <w:tab w:val="left" w:pos="284"/>
        </w:tabs>
        <w:spacing w:line="276" w:lineRule="auto"/>
        <w:ind w:left="142"/>
        <w:jc w:val="center"/>
        <w:rPr>
          <w:rFonts w:asciiTheme="minorHAnsi" w:hAnsiTheme="minorHAnsi" w:cstheme="minorHAnsi"/>
          <w:b/>
        </w:rPr>
      </w:pPr>
    </w:p>
    <w:p w14:paraId="08040C3B" w14:textId="77777777" w:rsidR="00A9105E" w:rsidRPr="004C54EA" w:rsidRDefault="009D2B3C">
      <w:pPr>
        <w:pStyle w:val="Standard"/>
        <w:tabs>
          <w:tab w:val="left" w:pos="284"/>
        </w:tabs>
        <w:spacing w:line="276" w:lineRule="auto"/>
        <w:ind w:left="142"/>
        <w:jc w:val="center"/>
        <w:rPr>
          <w:rFonts w:asciiTheme="minorHAnsi" w:hAnsiTheme="minorHAnsi" w:cstheme="minorHAnsi"/>
          <w:b/>
        </w:rPr>
      </w:pPr>
      <w:r w:rsidRPr="004C54EA">
        <w:rPr>
          <w:rFonts w:asciiTheme="minorHAnsi" w:hAnsiTheme="minorHAnsi" w:cstheme="minorHAnsi"/>
          <w:b/>
        </w:rPr>
        <w:t>§ 17</w:t>
      </w:r>
    </w:p>
    <w:p w14:paraId="1E55D6E1" w14:textId="77777777" w:rsidR="00A9105E" w:rsidRPr="004C54EA" w:rsidRDefault="009D2B3C">
      <w:pPr>
        <w:pStyle w:val="Standard"/>
        <w:tabs>
          <w:tab w:val="left" w:pos="0"/>
        </w:tabs>
        <w:spacing w:line="276" w:lineRule="auto"/>
        <w:jc w:val="both"/>
        <w:rPr>
          <w:rFonts w:asciiTheme="minorHAnsi" w:hAnsiTheme="minorHAnsi" w:cstheme="minorHAnsi"/>
        </w:rPr>
      </w:pPr>
      <w:r w:rsidRPr="004C54EA">
        <w:rPr>
          <w:rFonts w:asciiTheme="minorHAnsi" w:hAnsiTheme="minorHAnsi" w:cstheme="minorHAnsi"/>
        </w:rPr>
        <w:t>Ewentualne spory powstałe w związku z zawarciem i wykonywaniem niniejszej umowy Strony będą się starały rozstrzygać polubownie. W przypadku braku porozumienia spór zostanie poddany pod rozstrzygnięcie sądu powszechnego właściwego ze względu na siedzibę Zleceniodawcy.</w:t>
      </w:r>
    </w:p>
    <w:p w14:paraId="5E2125FE" w14:textId="77777777" w:rsidR="00A9105E" w:rsidRPr="004C54EA" w:rsidRDefault="00A9105E">
      <w:pPr>
        <w:pStyle w:val="Standard"/>
        <w:tabs>
          <w:tab w:val="left" w:pos="0"/>
        </w:tabs>
        <w:spacing w:line="276" w:lineRule="auto"/>
        <w:jc w:val="both"/>
        <w:rPr>
          <w:rFonts w:asciiTheme="minorHAnsi" w:hAnsiTheme="minorHAnsi" w:cstheme="minorHAnsi"/>
        </w:rPr>
      </w:pPr>
    </w:p>
    <w:p w14:paraId="38BB5A37" w14:textId="77777777" w:rsidR="00A9105E" w:rsidRPr="004C54EA" w:rsidRDefault="009D2B3C">
      <w:pPr>
        <w:pStyle w:val="Standard"/>
        <w:spacing w:line="276" w:lineRule="auto"/>
        <w:jc w:val="center"/>
        <w:rPr>
          <w:rFonts w:asciiTheme="minorHAnsi" w:hAnsiTheme="minorHAnsi" w:cstheme="minorHAnsi"/>
          <w:b/>
        </w:rPr>
      </w:pPr>
      <w:r w:rsidRPr="004C54EA">
        <w:rPr>
          <w:rFonts w:asciiTheme="minorHAnsi" w:hAnsiTheme="minorHAnsi" w:cstheme="minorHAnsi"/>
          <w:b/>
        </w:rPr>
        <w:t>§ 18</w:t>
      </w:r>
    </w:p>
    <w:p w14:paraId="0680BAC3" w14:textId="77777777" w:rsidR="00A9105E" w:rsidRPr="004C54EA" w:rsidRDefault="009D2B3C">
      <w:pPr>
        <w:pStyle w:val="Tekstpodstawowy2"/>
        <w:spacing w:line="276" w:lineRule="auto"/>
        <w:rPr>
          <w:rFonts w:asciiTheme="minorHAnsi" w:hAnsiTheme="minorHAnsi" w:cstheme="minorHAnsi"/>
        </w:rPr>
      </w:pPr>
      <w:r w:rsidRPr="004C54EA">
        <w:rPr>
          <w:rFonts w:asciiTheme="minorHAnsi" w:hAnsiTheme="minorHAnsi" w:cstheme="minorHAnsi"/>
        </w:rPr>
        <w:t>Niniejsza umowa została sporządzona w trzech jednobrzmiących egzemplarzach, z tego jeden egzemplarz dla Zleceniobiorcy i dwa dla Zleceniodawcy.</w:t>
      </w:r>
    </w:p>
    <w:p w14:paraId="138988F5" w14:textId="77777777" w:rsidR="00A9105E" w:rsidRPr="004C54EA" w:rsidRDefault="00A9105E">
      <w:pPr>
        <w:pStyle w:val="Tekstpodstawowy2"/>
        <w:spacing w:line="276" w:lineRule="auto"/>
        <w:rPr>
          <w:rFonts w:asciiTheme="minorHAnsi" w:hAnsiTheme="minorHAnsi" w:cstheme="minorHAnsi"/>
        </w:rPr>
      </w:pPr>
    </w:p>
    <w:p w14:paraId="1E57E8BC" w14:textId="77777777" w:rsidR="00A9105E" w:rsidRDefault="009D2B3C">
      <w:pPr>
        <w:pStyle w:val="Standard"/>
        <w:spacing w:line="276" w:lineRule="auto"/>
        <w:ind w:left="360"/>
        <w:jc w:val="both"/>
        <w:rPr>
          <w:rFonts w:asciiTheme="minorHAnsi" w:hAnsiTheme="minorHAnsi" w:cstheme="minorHAnsi"/>
        </w:rPr>
      </w:pPr>
      <w:r w:rsidRPr="004C54EA">
        <w:rPr>
          <w:rFonts w:asciiTheme="minorHAnsi" w:hAnsiTheme="minorHAnsi" w:cstheme="minorHAnsi"/>
        </w:rPr>
        <w:t xml:space="preserve">  </w:t>
      </w:r>
      <w:proofErr w:type="gramStart"/>
      <w:r w:rsidRPr="004C54EA">
        <w:rPr>
          <w:rFonts w:asciiTheme="minorHAnsi" w:hAnsiTheme="minorHAnsi" w:cstheme="minorHAnsi"/>
        </w:rPr>
        <w:t xml:space="preserve">Zleceniobiorca:   </w:t>
      </w:r>
      <w:proofErr w:type="gramEnd"/>
      <w:r w:rsidRPr="004C54EA">
        <w:rPr>
          <w:rFonts w:asciiTheme="minorHAnsi" w:hAnsiTheme="minorHAnsi" w:cstheme="minorHAnsi"/>
        </w:rPr>
        <w:t xml:space="preserve">                                              </w:t>
      </w:r>
      <w:r w:rsidRPr="004C54EA">
        <w:rPr>
          <w:rFonts w:asciiTheme="minorHAnsi" w:hAnsiTheme="minorHAnsi" w:cstheme="minorHAnsi"/>
        </w:rPr>
        <w:tab/>
      </w:r>
      <w:r w:rsidRPr="004C54EA">
        <w:rPr>
          <w:rFonts w:asciiTheme="minorHAnsi" w:hAnsiTheme="minorHAnsi" w:cstheme="minorHAnsi"/>
        </w:rPr>
        <w:tab/>
        <w:t xml:space="preserve"> </w:t>
      </w:r>
      <w:r w:rsidRPr="004C54EA">
        <w:rPr>
          <w:rFonts w:asciiTheme="minorHAnsi" w:hAnsiTheme="minorHAnsi" w:cstheme="minorHAnsi"/>
        </w:rPr>
        <w:tab/>
        <w:t>Zleceniodawca:</w:t>
      </w:r>
    </w:p>
    <w:p w14:paraId="2D8843F2" w14:textId="77777777" w:rsidR="004C54EA" w:rsidRDefault="004C54EA">
      <w:pPr>
        <w:pStyle w:val="Standard"/>
        <w:spacing w:line="276" w:lineRule="auto"/>
        <w:ind w:left="360"/>
        <w:jc w:val="both"/>
        <w:rPr>
          <w:rFonts w:asciiTheme="minorHAnsi" w:hAnsiTheme="minorHAnsi" w:cstheme="minorHAnsi"/>
        </w:rPr>
      </w:pPr>
    </w:p>
    <w:p w14:paraId="5FA377F9" w14:textId="77777777" w:rsidR="004C54EA" w:rsidRDefault="004C54EA">
      <w:pPr>
        <w:pStyle w:val="Standard"/>
        <w:spacing w:line="276" w:lineRule="auto"/>
        <w:ind w:left="360"/>
        <w:jc w:val="both"/>
        <w:rPr>
          <w:rFonts w:asciiTheme="minorHAnsi" w:hAnsiTheme="minorHAnsi" w:cstheme="minorHAnsi"/>
        </w:rPr>
      </w:pPr>
    </w:p>
    <w:p w14:paraId="1D3E7C3A" w14:textId="77777777" w:rsidR="00A9105E" w:rsidRPr="004C54EA" w:rsidRDefault="009D2B3C">
      <w:pPr>
        <w:pStyle w:val="Standard"/>
        <w:spacing w:before="240" w:line="276" w:lineRule="auto"/>
        <w:jc w:val="both"/>
        <w:rPr>
          <w:rFonts w:asciiTheme="minorHAnsi" w:hAnsiTheme="minorHAnsi" w:cstheme="minorHAnsi"/>
        </w:rPr>
      </w:pPr>
      <w:r w:rsidRPr="004C54EA">
        <w:rPr>
          <w:rFonts w:asciiTheme="minorHAnsi" w:hAnsiTheme="minorHAnsi" w:cstheme="minorHAnsi"/>
        </w:rPr>
        <w:t>ZAŁĄCZNIKI:</w:t>
      </w:r>
    </w:p>
    <w:p w14:paraId="01307EB6" w14:textId="77777777" w:rsidR="00A9105E" w:rsidRPr="004C54EA" w:rsidRDefault="009D2B3C">
      <w:pPr>
        <w:pStyle w:val="Standard"/>
        <w:spacing w:line="276" w:lineRule="auto"/>
        <w:jc w:val="both"/>
        <w:rPr>
          <w:rFonts w:asciiTheme="minorHAnsi" w:hAnsiTheme="minorHAnsi" w:cstheme="minorHAnsi"/>
        </w:rPr>
      </w:pPr>
      <w:r w:rsidRPr="004C54EA">
        <w:rPr>
          <w:rFonts w:asciiTheme="minorHAnsi" w:hAnsiTheme="minorHAnsi" w:cstheme="minorHAnsi"/>
        </w:rPr>
        <w:t>1. Oferta realizacji zadania publicznego.</w:t>
      </w:r>
    </w:p>
    <w:p w14:paraId="3C79C417" w14:textId="77777777" w:rsidR="00A9105E" w:rsidRPr="004C54EA" w:rsidRDefault="009D2B3C">
      <w:pPr>
        <w:pStyle w:val="Standard"/>
        <w:spacing w:line="276" w:lineRule="auto"/>
        <w:ind w:left="284" w:hanging="284"/>
        <w:jc w:val="both"/>
        <w:rPr>
          <w:rFonts w:asciiTheme="minorHAnsi" w:hAnsiTheme="minorHAnsi" w:cstheme="minorHAnsi"/>
        </w:rPr>
      </w:pPr>
      <w:r w:rsidRPr="004C54EA">
        <w:rPr>
          <w:rFonts w:asciiTheme="minorHAnsi" w:hAnsiTheme="minorHAnsi" w:cstheme="minorHAnsi"/>
        </w:rPr>
        <w:t>2. Kopia aktualnego wyciągu z właściwego rejestru lub ewidencji* / pobrany samodzielnie wydruk komputerowy aktualnych informacji o podmiocie wpisanym do Krajowego Rejestru Sądowego*.</w:t>
      </w:r>
    </w:p>
    <w:p w14:paraId="26647422" w14:textId="77777777" w:rsidR="00A9105E" w:rsidRPr="004C54EA" w:rsidRDefault="009D2B3C">
      <w:pPr>
        <w:pStyle w:val="Standard"/>
        <w:tabs>
          <w:tab w:val="left" w:pos="360"/>
        </w:tabs>
        <w:spacing w:line="276" w:lineRule="auto"/>
        <w:jc w:val="both"/>
        <w:rPr>
          <w:rFonts w:asciiTheme="minorHAnsi" w:hAnsiTheme="minorHAnsi" w:cstheme="minorHAnsi"/>
        </w:rPr>
      </w:pPr>
      <w:r w:rsidRPr="004C54EA">
        <w:rPr>
          <w:rFonts w:asciiTheme="minorHAnsi" w:hAnsiTheme="minorHAnsi" w:cstheme="minorHAnsi"/>
        </w:rPr>
        <w:t>3. Zaktualizowany harmonogram*.</w:t>
      </w:r>
    </w:p>
    <w:p w14:paraId="76C8101E" w14:textId="77777777" w:rsidR="00A9105E" w:rsidRPr="004C54EA" w:rsidRDefault="009D2B3C">
      <w:pPr>
        <w:pStyle w:val="Standard"/>
        <w:tabs>
          <w:tab w:val="left" w:pos="360"/>
        </w:tabs>
        <w:spacing w:line="276" w:lineRule="auto"/>
        <w:jc w:val="both"/>
        <w:rPr>
          <w:rFonts w:asciiTheme="minorHAnsi" w:hAnsiTheme="minorHAnsi" w:cstheme="minorHAnsi"/>
        </w:rPr>
      </w:pPr>
      <w:r w:rsidRPr="004C54EA">
        <w:rPr>
          <w:rFonts w:asciiTheme="minorHAnsi" w:hAnsiTheme="minorHAnsi" w:cstheme="minorHAnsi"/>
        </w:rPr>
        <w:t>4. Zaktualizowana kalkulacja przewidywanych kosztów realizacji zadania*.</w:t>
      </w:r>
    </w:p>
    <w:p w14:paraId="741F51F2" w14:textId="77777777" w:rsidR="00A9105E" w:rsidRPr="004C54EA" w:rsidRDefault="009D2B3C">
      <w:pPr>
        <w:pStyle w:val="Standard"/>
        <w:tabs>
          <w:tab w:val="left" w:pos="360"/>
        </w:tabs>
        <w:spacing w:line="276" w:lineRule="auto"/>
        <w:jc w:val="both"/>
        <w:rPr>
          <w:rFonts w:asciiTheme="minorHAnsi" w:hAnsiTheme="minorHAnsi" w:cstheme="minorHAnsi"/>
        </w:rPr>
      </w:pPr>
      <w:r w:rsidRPr="004C54EA">
        <w:rPr>
          <w:rFonts w:asciiTheme="minorHAnsi" w:hAnsiTheme="minorHAnsi" w:cstheme="minorHAnsi"/>
        </w:rPr>
        <w:t>5. Zaktualizowany opis poszczególnych działań*.</w:t>
      </w:r>
    </w:p>
    <w:sectPr w:rsidR="00A9105E" w:rsidRPr="004C54EA" w:rsidSect="004C54EA">
      <w:footerReference w:type="default" r:id="rId7"/>
      <w:pgSz w:w="11906" w:h="16838"/>
      <w:pgMar w:top="999" w:right="991" w:bottom="993" w:left="993" w:header="708" w:footer="70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0D222" w14:textId="77777777" w:rsidR="003B1B83" w:rsidRDefault="003B1B83">
      <w:r>
        <w:separator/>
      </w:r>
    </w:p>
  </w:endnote>
  <w:endnote w:type="continuationSeparator" w:id="0">
    <w:p w14:paraId="32DDFFD2" w14:textId="77777777" w:rsidR="003B1B83" w:rsidRDefault="003B1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panose1 w:val="020B0604020202020204"/>
    <w:charset w:val="EE"/>
    <w:family w:val="swiss"/>
    <w:pitch w:val="variable"/>
    <w:sig w:usb0="E0000AFF" w:usb1="500078FF" w:usb2="00000021"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0A057" w14:textId="77777777" w:rsidR="00191611" w:rsidRDefault="009D2B3C">
    <w:pPr>
      <w:pStyle w:val="Stopka"/>
    </w:pPr>
    <w:r>
      <w:fldChar w:fldCharType="begin"/>
    </w:r>
    <w:r>
      <w:instrText xml:space="preserve"> PAGE </w:instrText>
    </w:r>
    <w:r>
      <w:fldChar w:fldCharType="separate"/>
    </w:r>
    <w:r w:rsidR="00532A3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C7215" w14:textId="77777777" w:rsidR="003B1B83" w:rsidRDefault="003B1B83">
      <w:r>
        <w:rPr>
          <w:color w:val="000000"/>
        </w:rPr>
        <w:separator/>
      </w:r>
    </w:p>
  </w:footnote>
  <w:footnote w:type="continuationSeparator" w:id="0">
    <w:p w14:paraId="546CEAE9" w14:textId="77777777" w:rsidR="003B1B83" w:rsidRDefault="003B1B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90E7A"/>
    <w:multiLevelType w:val="multilevel"/>
    <w:tmpl w:val="38B2828E"/>
    <w:styleLink w:val="WWNum34"/>
    <w:lvl w:ilvl="0">
      <w:start w:val="1"/>
      <w:numFmt w:val="decimal"/>
      <w:lvlText w:val="%1."/>
      <w:lvlJc w:val="left"/>
      <w:pPr>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 w15:restartNumberingAfterBreak="0">
    <w:nsid w:val="044C7909"/>
    <w:multiLevelType w:val="multilevel"/>
    <w:tmpl w:val="539AB51E"/>
    <w:lvl w:ilvl="0">
      <w:start w:val="1"/>
      <w:numFmt w:val="decimal"/>
      <w:lvlText w:val="%1."/>
      <w:lvlJc w:val="left"/>
      <w:pPr>
        <w:ind w:left="720" w:hanging="360"/>
      </w:pPr>
      <w:rPr>
        <w:rFonts w:ascii="Calibri" w:hAnsi="Calibri"/>
      </w:rPr>
    </w:lvl>
    <w:lvl w:ilvl="1">
      <w:start w:val="1"/>
      <w:numFmt w:val="decimal"/>
      <w:lvlText w:val="%2."/>
      <w:lvlJc w:val="left"/>
      <w:pPr>
        <w:ind w:left="1080" w:hanging="360"/>
      </w:pPr>
      <w:rPr>
        <w:rFonts w:ascii="Calibri" w:hAnsi="Calibri"/>
      </w:rPr>
    </w:lvl>
    <w:lvl w:ilvl="2">
      <w:start w:val="1"/>
      <w:numFmt w:val="decimal"/>
      <w:lvlText w:val="%3."/>
      <w:lvlJc w:val="left"/>
      <w:pPr>
        <w:ind w:left="1440" w:hanging="360"/>
      </w:pPr>
      <w:rPr>
        <w:rFonts w:ascii="Calibri" w:hAnsi="Calibri"/>
      </w:rPr>
    </w:lvl>
    <w:lvl w:ilvl="3">
      <w:start w:val="1"/>
      <w:numFmt w:val="decimal"/>
      <w:lvlText w:val="%4."/>
      <w:lvlJc w:val="left"/>
      <w:pPr>
        <w:ind w:left="1800" w:hanging="360"/>
      </w:pPr>
      <w:rPr>
        <w:rFonts w:ascii="Calibri" w:hAnsi="Calibri"/>
      </w:rPr>
    </w:lvl>
    <w:lvl w:ilvl="4">
      <w:start w:val="1"/>
      <w:numFmt w:val="decimal"/>
      <w:lvlText w:val="%5."/>
      <w:lvlJc w:val="left"/>
      <w:pPr>
        <w:ind w:left="2160" w:hanging="360"/>
      </w:pPr>
      <w:rPr>
        <w:rFonts w:ascii="Calibri" w:hAnsi="Calibri"/>
      </w:rPr>
    </w:lvl>
    <w:lvl w:ilvl="5">
      <w:start w:val="1"/>
      <w:numFmt w:val="decimal"/>
      <w:lvlText w:val="%6."/>
      <w:lvlJc w:val="left"/>
      <w:pPr>
        <w:ind w:left="2520" w:hanging="360"/>
      </w:pPr>
      <w:rPr>
        <w:rFonts w:ascii="Calibri" w:hAnsi="Calibri"/>
      </w:rPr>
    </w:lvl>
    <w:lvl w:ilvl="6">
      <w:start w:val="1"/>
      <w:numFmt w:val="decimal"/>
      <w:lvlText w:val="%7."/>
      <w:lvlJc w:val="left"/>
      <w:pPr>
        <w:ind w:left="2880" w:hanging="360"/>
      </w:pPr>
      <w:rPr>
        <w:rFonts w:ascii="Calibri" w:hAnsi="Calibri"/>
      </w:rPr>
    </w:lvl>
    <w:lvl w:ilvl="7">
      <w:start w:val="1"/>
      <w:numFmt w:val="decimal"/>
      <w:lvlText w:val="%8."/>
      <w:lvlJc w:val="left"/>
      <w:pPr>
        <w:ind w:left="3240" w:hanging="360"/>
      </w:pPr>
      <w:rPr>
        <w:rFonts w:ascii="Calibri" w:hAnsi="Calibri"/>
      </w:rPr>
    </w:lvl>
    <w:lvl w:ilvl="8">
      <w:start w:val="1"/>
      <w:numFmt w:val="decimal"/>
      <w:lvlText w:val="%9."/>
      <w:lvlJc w:val="left"/>
      <w:pPr>
        <w:ind w:left="3600" w:hanging="360"/>
      </w:pPr>
      <w:rPr>
        <w:rFonts w:ascii="Calibri" w:hAnsi="Calibri"/>
      </w:rPr>
    </w:lvl>
  </w:abstractNum>
  <w:abstractNum w:abstractNumId="2" w15:restartNumberingAfterBreak="0">
    <w:nsid w:val="06257549"/>
    <w:multiLevelType w:val="multilevel"/>
    <w:tmpl w:val="9BDE41EA"/>
    <w:styleLink w:val="WWNum6"/>
    <w:lvl w:ilvl="0">
      <w:start w:val="3"/>
      <w:numFmt w:val="decimal"/>
      <w:lvlText w:val="%1."/>
      <w:lvlJc w:val="left"/>
      <w:pPr>
        <w:ind w:left="900" w:hanging="360"/>
      </w:pPr>
      <w:rPr>
        <w:rFonts w:cs="Times New Roman"/>
        <w:caps w:val="0"/>
        <w:smallCaps w:val="0"/>
        <w:strike w:val="0"/>
        <w:dstrike w:val="0"/>
        <w:vanish w:val="0"/>
        <w:color w:val="000000"/>
        <w:position w:val="0"/>
        <w:vertAlign w:val="baseline"/>
      </w:rPr>
    </w:lvl>
    <w:lvl w:ilvl="1">
      <w:start w:val="1"/>
      <w:numFmt w:val="decimal"/>
      <w:lvlText w:val="%2."/>
      <w:lvlJc w:val="left"/>
      <w:pPr>
        <w:ind w:left="1440" w:hanging="360"/>
      </w:pPr>
      <w:rPr>
        <w:rFonts w:cs="Times New Roman"/>
      </w:rPr>
    </w:lvl>
    <w:lvl w:ilvl="2">
      <w:start w:val="4"/>
      <w:numFmt w:val="decimal"/>
      <w:lvlText w:val="%1.%2.%3."/>
      <w:lvlJc w:val="left"/>
      <w:pPr>
        <w:ind w:left="2340" w:hanging="360"/>
      </w:pPr>
      <w:rPr>
        <w:rFonts w:cs="Times New Roman"/>
      </w:rPr>
    </w:lvl>
    <w:lvl w:ilvl="3">
      <w:start w:val="5"/>
      <w:numFmt w:val="decimal"/>
      <w:lvlText w:val="%1.%2.%3.%4."/>
      <w:lvlJc w:val="left"/>
      <w:pPr>
        <w:ind w:left="2880" w:hanging="360"/>
      </w:pPr>
      <w:rPr>
        <w:rFonts w:cs="Times New Roman"/>
      </w:rPr>
    </w:lvl>
    <w:lvl w:ilvl="4">
      <w:start w:val="9"/>
      <w:numFmt w:val="decimal"/>
      <w:lvlText w:val="%1.%2.%3.%4.%5."/>
      <w:lvlJc w:val="right"/>
      <w:pPr>
        <w:ind w:left="3600" w:hanging="360"/>
      </w:pPr>
      <w:rPr>
        <w:rFonts w:cs="Times New Roman"/>
      </w:rPr>
    </w:lvl>
    <w:lvl w:ilvl="5">
      <w:start w:val="1"/>
      <w:numFmt w:val="decimal"/>
      <w:lvlText w:val="%1.%2.%3.%4.%5.%6."/>
      <w:lvlJc w:val="right"/>
      <w:pPr>
        <w:ind w:left="4500" w:hanging="36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 w15:restartNumberingAfterBreak="0">
    <w:nsid w:val="08513308"/>
    <w:multiLevelType w:val="multilevel"/>
    <w:tmpl w:val="CE66C3DC"/>
    <w:styleLink w:val="WWNum7"/>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 w15:restartNumberingAfterBreak="0">
    <w:nsid w:val="0B0F7C1D"/>
    <w:multiLevelType w:val="multilevel"/>
    <w:tmpl w:val="4B9C0D4E"/>
    <w:lvl w:ilvl="0">
      <w:start w:val="1"/>
      <w:numFmt w:val="decimal"/>
      <w:lvlText w:val="%1."/>
      <w:lvlJc w:val="left"/>
      <w:pPr>
        <w:ind w:left="690" w:hanging="360"/>
      </w:pPr>
      <w:rPr>
        <w:rFonts w:ascii="Calibri" w:hAnsi="Calibri"/>
      </w:rPr>
    </w:lvl>
    <w:lvl w:ilvl="1">
      <w:start w:val="1"/>
      <w:numFmt w:val="decimal"/>
      <w:lvlText w:val="%2."/>
      <w:lvlJc w:val="left"/>
      <w:pPr>
        <w:ind w:left="1050" w:hanging="360"/>
      </w:pPr>
      <w:rPr>
        <w:rFonts w:ascii="Calibri" w:hAnsi="Calibri"/>
      </w:rPr>
    </w:lvl>
    <w:lvl w:ilvl="2">
      <w:start w:val="1"/>
      <w:numFmt w:val="decimal"/>
      <w:lvlText w:val="%3."/>
      <w:lvlJc w:val="left"/>
      <w:pPr>
        <w:ind w:left="1410" w:hanging="360"/>
      </w:pPr>
      <w:rPr>
        <w:rFonts w:ascii="Calibri" w:hAnsi="Calibri"/>
      </w:rPr>
    </w:lvl>
    <w:lvl w:ilvl="3">
      <w:start w:val="1"/>
      <w:numFmt w:val="decimal"/>
      <w:lvlText w:val="%4."/>
      <w:lvlJc w:val="left"/>
      <w:pPr>
        <w:ind w:left="1770" w:hanging="360"/>
      </w:pPr>
      <w:rPr>
        <w:rFonts w:ascii="Calibri" w:hAnsi="Calibri"/>
      </w:rPr>
    </w:lvl>
    <w:lvl w:ilvl="4">
      <w:start w:val="1"/>
      <w:numFmt w:val="decimal"/>
      <w:lvlText w:val="%5."/>
      <w:lvlJc w:val="left"/>
      <w:pPr>
        <w:ind w:left="2130" w:hanging="360"/>
      </w:pPr>
      <w:rPr>
        <w:rFonts w:ascii="Calibri" w:hAnsi="Calibri"/>
      </w:rPr>
    </w:lvl>
    <w:lvl w:ilvl="5">
      <w:start w:val="1"/>
      <w:numFmt w:val="decimal"/>
      <w:lvlText w:val="%6."/>
      <w:lvlJc w:val="left"/>
      <w:pPr>
        <w:ind w:left="2490" w:hanging="360"/>
      </w:pPr>
      <w:rPr>
        <w:rFonts w:ascii="Calibri" w:hAnsi="Calibri"/>
      </w:rPr>
    </w:lvl>
    <w:lvl w:ilvl="6">
      <w:start w:val="1"/>
      <w:numFmt w:val="decimal"/>
      <w:lvlText w:val="%7."/>
      <w:lvlJc w:val="left"/>
      <w:pPr>
        <w:ind w:left="2850" w:hanging="360"/>
      </w:pPr>
      <w:rPr>
        <w:rFonts w:ascii="Calibri" w:hAnsi="Calibri"/>
      </w:rPr>
    </w:lvl>
    <w:lvl w:ilvl="7">
      <w:start w:val="1"/>
      <w:numFmt w:val="decimal"/>
      <w:lvlText w:val="%8."/>
      <w:lvlJc w:val="left"/>
      <w:pPr>
        <w:ind w:left="3210" w:hanging="360"/>
      </w:pPr>
      <w:rPr>
        <w:rFonts w:ascii="Calibri" w:hAnsi="Calibri"/>
      </w:rPr>
    </w:lvl>
    <w:lvl w:ilvl="8">
      <w:start w:val="1"/>
      <w:numFmt w:val="decimal"/>
      <w:lvlText w:val="%9."/>
      <w:lvlJc w:val="left"/>
      <w:pPr>
        <w:ind w:left="3570" w:hanging="360"/>
      </w:pPr>
      <w:rPr>
        <w:rFonts w:ascii="Calibri" w:hAnsi="Calibri"/>
      </w:rPr>
    </w:lvl>
  </w:abstractNum>
  <w:abstractNum w:abstractNumId="5" w15:restartNumberingAfterBreak="0">
    <w:nsid w:val="0CC7528F"/>
    <w:multiLevelType w:val="multilevel"/>
    <w:tmpl w:val="08307848"/>
    <w:styleLink w:val="WWNum35"/>
    <w:lvl w:ilvl="0">
      <w:start w:val="1"/>
      <w:numFmt w:val="decimal"/>
      <w:lvlText w:val="%1)"/>
      <w:lvlJc w:val="left"/>
      <w:pPr>
        <w:ind w:left="928"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1.%2.%3."/>
      <w:lvlJc w:val="right"/>
      <w:pPr>
        <w:ind w:left="2520" w:hanging="180"/>
      </w:pPr>
      <w:rPr>
        <w:rFonts w:cs="Times New Roman"/>
      </w:rPr>
    </w:lvl>
    <w:lvl w:ilvl="3">
      <w:start w:val="1"/>
      <w:numFmt w:val="decimal"/>
      <w:lvlText w:val="%1.%2.%3.%4."/>
      <w:lvlJc w:val="left"/>
      <w:pPr>
        <w:ind w:left="3240" w:hanging="360"/>
      </w:pPr>
      <w:rPr>
        <w:rFonts w:cs="Times New Roman"/>
      </w:rPr>
    </w:lvl>
    <w:lvl w:ilvl="4">
      <w:start w:val="1"/>
      <w:numFmt w:val="lowerLetter"/>
      <w:lvlText w:val="%1.%2.%3.%4.%5."/>
      <w:lvlJc w:val="left"/>
      <w:pPr>
        <w:ind w:left="3960" w:hanging="360"/>
      </w:pPr>
      <w:rPr>
        <w:rFonts w:cs="Times New Roman"/>
      </w:rPr>
    </w:lvl>
    <w:lvl w:ilvl="5">
      <w:start w:val="1"/>
      <w:numFmt w:val="lowerRoman"/>
      <w:lvlText w:val="%1.%2.%3.%4.%5.%6."/>
      <w:lvlJc w:val="right"/>
      <w:pPr>
        <w:ind w:left="4680" w:hanging="180"/>
      </w:pPr>
      <w:rPr>
        <w:rFonts w:cs="Times New Roman"/>
      </w:rPr>
    </w:lvl>
    <w:lvl w:ilvl="6">
      <w:start w:val="1"/>
      <w:numFmt w:val="decimal"/>
      <w:lvlText w:val="%1.%2.%3.%4.%5.%6.%7."/>
      <w:lvlJc w:val="left"/>
      <w:pPr>
        <w:ind w:left="5400" w:hanging="360"/>
      </w:pPr>
      <w:rPr>
        <w:rFonts w:cs="Times New Roman"/>
      </w:rPr>
    </w:lvl>
    <w:lvl w:ilvl="7">
      <w:start w:val="1"/>
      <w:numFmt w:val="lowerLetter"/>
      <w:lvlText w:val="%1.%2.%3.%4.%5.%6.%7.%8."/>
      <w:lvlJc w:val="left"/>
      <w:pPr>
        <w:ind w:left="6120" w:hanging="360"/>
      </w:pPr>
      <w:rPr>
        <w:rFonts w:cs="Times New Roman"/>
      </w:rPr>
    </w:lvl>
    <w:lvl w:ilvl="8">
      <w:start w:val="1"/>
      <w:numFmt w:val="lowerRoman"/>
      <w:lvlText w:val="%1.%2.%3.%4.%5.%6.%7.%8.%9."/>
      <w:lvlJc w:val="right"/>
      <w:pPr>
        <w:ind w:left="6840" w:hanging="180"/>
      </w:pPr>
      <w:rPr>
        <w:rFonts w:cs="Times New Roman"/>
      </w:rPr>
    </w:lvl>
  </w:abstractNum>
  <w:abstractNum w:abstractNumId="6" w15:restartNumberingAfterBreak="0">
    <w:nsid w:val="0E6D28A9"/>
    <w:multiLevelType w:val="multilevel"/>
    <w:tmpl w:val="2122641C"/>
    <w:styleLink w:val="WWNum23"/>
    <w:lvl w:ilvl="0">
      <w:start w:val="1"/>
      <w:numFmt w:val="decimal"/>
      <w:lvlText w:val="%1)"/>
      <w:lvlJc w:val="left"/>
      <w:pPr>
        <w:ind w:left="1426" w:hanging="360"/>
      </w:pPr>
      <w:rPr>
        <w:rFonts w:cs="Times New Roman"/>
      </w:rPr>
    </w:lvl>
    <w:lvl w:ilvl="1">
      <w:start w:val="1"/>
      <w:numFmt w:val="lowerLetter"/>
      <w:lvlText w:val="%2."/>
      <w:lvlJc w:val="left"/>
      <w:pPr>
        <w:ind w:left="2146" w:hanging="360"/>
      </w:pPr>
      <w:rPr>
        <w:rFonts w:cs="Times New Roman"/>
      </w:rPr>
    </w:lvl>
    <w:lvl w:ilvl="2">
      <w:start w:val="1"/>
      <w:numFmt w:val="lowerRoman"/>
      <w:lvlText w:val="%1.%2.%3."/>
      <w:lvlJc w:val="right"/>
      <w:pPr>
        <w:ind w:left="2866" w:hanging="180"/>
      </w:pPr>
      <w:rPr>
        <w:rFonts w:cs="Times New Roman"/>
      </w:rPr>
    </w:lvl>
    <w:lvl w:ilvl="3">
      <w:start w:val="1"/>
      <w:numFmt w:val="decimal"/>
      <w:lvlText w:val="%1.%2.%3.%4."/>
      <w:lvlJc w:val="left"/>
      <w:pPr>
        <w:ind w:left="3586" w:hanging="360"/>
      </w:pPr>
      <w:rPr>
        <w:rFonts w:cs="Times New Roman"/>
      </w:rPr>
    </w:lvl>
    <w:lvl w:ilvl="4">
      <w:start w:val="1"/>
      <w:numFmt w:val="lowerLetter"/>
      <w:lvlText w:val="%1.%2.%3.%4.%5."/>
      <w:lvlJc w:val="left"/>
      <w:pPr>
        <w:ind w:left="4306" w:hanging="360"/>
      </w:pPr>
      <w:rPr>
        <w:rFonts w:cs="Times New Roman"/>
      </w:rPr>
    </w:lvl>
    <w:lvl w:ilvl="5">
      <w:start w:val="1"/>
      <w:numFmt w:val="lowerRoman"/>
      <w:lvlText w:val="%1.%2.%3.%4.%5.%6."/>
      <w:lvlJc w:val="right"/>
      <w:pPr>
        <w:ind w:left="5026" w:hanging="180"/>
      </w:pPr>
      <w:rPr>
        <w:rFonts w:cs="Times New Roman"/>
      </w:rPr>
    </w:lvl>
    <w:lvl w:ilvl="6">
      <w:start w:val="1"/>
      <w:numFmt w:val="decimal"/>
      <w:lvlText w:val="%1.%2.%3.%4.%5.%6.%7."/>
      <w:lvlJc w:val="left"/>
      <w:pPr>
        <w:ind w:left="5746" w:hanging="360"/>
      </w:pPr>
      <w:rPr>
        <w:rFonts w:cs="Times New Roman"/>
      </w:rPr>
    </w:lvl>
    <w:lvl w:ilvl="7">
      <w:start w:val="1"/>
      <w:numFmt w:val="lowerLetter"/>
      <w:lvlText w:val="%1.%2.%3.%4.%5.%6.%7.%8."/>
      <w:lvlJc w:val="left"/>
      <w:pPr>
        <w:ind w:left="6466" w:hanging="360"/>
      </w:pPr>
      <w:rPr>
        <w:rFonts w:cs="Times New Roman"/>
      </w:rPr>
    </w:lvl>
    <w:lvl w:ilvl="8">
      <w:start w:val="1"/>
      <w:numFmt w:val="lowerRoman"/>
      <w:lvlText w:val="%1.%2.%3.%4.%5.%6.%7.%8.%9."/>
      <w:lvlJc w:val="right"/>
      <w:pPr>
        <w:ind w:left="7186" w:hanging="180"/>
      </w:pPr>
      <w:rPr>
        <w:rFonts w:cs="Times New Roman"/>
      </w:rPr>
    </w:lvl>
  </w:abstractNum>
  <w:abstractNum w:abstractNumId="7" w15:restartNumberingAfterBreak="0">
    <w:nsid w:val="0EEA4BFB"/>
    <w:multiLevelType w:val="multilevel"/>
    <w:tmpl w:val="6012E7A4"/>
    <w:styleLink w:val="WWNum9"/>
    <w:lvl w:ilvl="0">
      <w:start w:val="1"/>
      <w:numFmt w:val="decimal"/>
      <w:lvlText w:val="%1."/>
      <w:lvlJc w:val="left"/>
      <w:pPr>
        <w:ind w:left="4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8" w15:restartNumberingAfterBreak="0">
    <w:nsid w:val="190A4F05"/>
    <w:multiLevelType w:val="multilevel"/>
    <w:tmpl w:val="788E72EC"/>
    <w:styleLink w:val="WWNum40"/>
    <w:lvl w:ilvl="0">
      <w:start w:val="1"/>
      <w:numFmt w:val="lowerLetter"/>
      <w:lvlText w:val="%1)"/>
      <w:lvlJc w:val="left"/>
      <w:pPr>
        <w:ind w:left="1286" w:hanging="435"/>
      </w:pPr>
      <w:rPr>
        <w:rFonts w:cs="Times New Roman"/>
      </w:rPr>
    </w:lvl>
    <w:lvl w:ilvl="1">
      <w:start w:val="1"/>
      <w:numFmt w:val="lowerLetter"/>
      <w:lvlText w:val="%2."/>
      <w:lvlJc w:val="left"/>
      <w:pPr>
        <w:ind w:left="1931" w:hanging="360"/>
      </w:pPr>
      <w:rPr>
        <w:rFonts w:cs="Times New Roman"/>
      </w:rPr>
    </w:lvl>
    <w:lvl w:ilvl="2">
      <w:start w:val="1"/>
      <w:numFmt w:val="lowerRoman"/>
      <w:lvlText w:val="%1.%2.%3."/>
      <w:lvlJc w:val="right"/>
      <w:pPr>
        <w:ind w:left="2651" w:hanging="180"/>
      </w:pPr>
      <w:rPr>
        <w:rFonts w:cs="Times New Roman"/>
      </w:rPr>
    </w:lvl>
    <w:lvl w:ilvl="3">
      <w:start w:val="1"/>
      <w:numFmt w:val="decimal"/>
      <w:lvlText w:val="%1.%2.%3.%4."/>
      <w:lvlJc w:val="left"/>
      <w:pPr>
        <w:ind w:left="3371" w:hanging="360"/>
      </w:pPr>
      <w:rPr>
        <w:rFonts w:cs="Times New Roman"/>
      </w:rPr>
    </w:lvl>
    <w:lvl w:ilvl="4">
      <w:start w:val="1"/>
      <w:numFmt w:val="lowerLetter"/>
      <w:lvlText w:val="%1.%2.%3.%4.%5."/>
      <w:lvlJc w:val="left"/>
      <w:pPr>
        <w:ind w:left="4091" w:hanging="360"/>
      </w:pPr>
      <w:rPr>
        <w:rFonts w:cs="Times New Roman"/>
      </w:rPr>
    </w:lvl>
    <w:lvl w:ilvl="5">
      <w:start w:val="1"/>
      <w:numFmt w:val="lowerRoman"/>
      <w:lvlText w:val="%1.%2.%3.%4.%5.%6."/>
      <w:lvlJc w:val="right"/>
      <w:pPr>
        <w:ind w:left="4811" w:hanging="180"/>
      </w:pPr>
      <w:rPr>
        <w:rFonts w:cs="Times New Roman"/>
      </w:rPr>
    </w:lvl>
    <w:lvl w:ilvl="6">
      <w:start w:val="1"/>
      <w:numFmt w:val="decimal"/>
      <w:lvlText w:val="%1.%2.%3.%4.%5.%6.%7."/>
      <w:lvlJc w:val="left"/>
      <w:pPr>
        <w:ind w:left="5531" w:hanging="360"/>
      </w:pPr>
      <w:rPr>
        <w:rFonts w:cs="Times New Roman"/>
      </w:rPr>
    </w:lvl>
    <w:lvl w:ilvl="7">
      <w:start w:val="1"/>
      <w:numFmt w:val="lowerLetter"/>
      <w:lvlText w:val="%1.%2.%3.%4.%5.%6.%7.%8."/>
      <w:lvlJc w:val="left"/>
      <w:pPr>
        <w:ind w:left="6251" w:hanging="360"/>
      </w:pPr>
      <w:rPr>
        <w:rFonts w:cs="Times New Roman"/>
      </w:rPr>
    </w:lvl>
    <w:lvl w:ilvl="8">
      <w:start w:val="1"/>
      <w:numFmt w:val="lowerRoman"/>
      <w:lvlText w:val="%1.%2.%3.%4.%5.%6.%7.%8.%9."/>
      <w:lvlJc w:val="right"/>
      <w:pPr>
        <w:ind w:left="6971" w:hanging="180"/>
      </w:pPr>
      <w:rPr>
        <w:rFonts w:cs="Times New Roman"/>
      </w:rPr>
    </w:lvl>
  </w:abstractNum>
  <w:abstractNum w:abstractNumId="9" w15:restartNumberingAfterBreak="0">
    <w:nsid w:val="1A597F36"/>
    <w:multiLevelType w:val="multilevel"/>
    <w:tmpl w:val="3EC2EFA0"/>
    <w:styleLink w:val="WWNum41"/>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0" w15:restartNumberingAfterBreak="0">
    <w:nsid w:val="1C3852B0"/>
    <w:multiLevelType w:val="multilevel"/>
    <w:tmpl w:val="E4D2F7F0"/>
    <w:styleLink w:val="WWNum10"/>
    <w:lvl w:ilvl="0">
      <w:start w:val="1"/>
      <w:numFmt w:val="decimal"/>
      <w:lvlText w:val="%1."/>
      <w:lvlJc w:val="left"/>
      <w:pPr>
        <w:ind w:left="420" w:hanging="360"/>
      </w:pPr>
      <w:rPr>
        <w:rFonts w:cs="Times New Roman"/>
      </w:rPr>
    </w:lvl>
    <w:lvl w:ilvl="1">
      <w:start w:val="1"/>
      <w:numFmt w:val="lowerLetter"/>
      <w:lvlText w:val="%2."/>
      <w:lvlJc w:val="left"/>
      <w:pPr>
        <w:ind w:left="1140" w:hanging="360"/>
      </w:pPr>
      <w:rPr>
        <w:rFonts w:cs="Times New Roman"/>
      </w:rPr>
    </w:lvl>
    <w:lvl w:ilvl="2">
      <w:start w:val="1"/>
      <w:numFmt w:val="lowerRoman"/>
      <w:lvlText w:val="%1.%2.%3."/>
      <w:lvlJc w:val="right"/>
      <w:pPr>
        <w:ind w:left="1860" w:hanging="180"/>
      </w:pPr>
      <w:rPr>
        <w:rFonts w:cs="Times New Roman"/>
      </w:rPr>
    </w:lvl>
    <w:lvl w:ilvl="3">
      <w:start w:val="1"/>
      <w:numFmt w:val="decimal"/>
      <w:lvlText w:val="%1.%2.%3.%4."/>
      <w:lvlJc w:val="left"/>
      <w:pPr>
        <w:ind w:left="2580" w:hanging="360"/>
      </w:pPr>
      <w:rPr>
        <w:rFonts w:cs="Times New Roman"/>
      </w:rPr>
    </w:lvl>
    <w:lvl w:ilvl="4">
      <w:start w:val="1"/>
      <w:numFmt w:val="lowerLetter"/>
      <w:lvlText w:val="%1.%2.%3.%4.%5."/>
      <w:lvlJc w:val="left"/>
      <w:pPr>
        <w:ind w:left="3300" w:hanging="360"/>
      </w:pPr>
      <w:rPr>
        <w:rFonts w:cs="Times New Roman"/>
      </w:rPr>
    </w:lvl>
    <w:lvl w:ilvl="5">
      <w:start w:val="1"/>
      <w:numFmt w:val="lowerRoman"/>
      <w:lvlText w:val="%1.%2.%3.%4.%5.%6."/>
      <w:lvlJc w:val="right"/>
      <w:pPr>
        <w:ind w:left="4020" w:hanging="180"/>
      </w:pPr>
      <w:rPr>
        <w:rFonts w:cs="Times New Roman"/>
      </w:rPr>
    </w:lvl>
    <w:lvl w:ilvl="6">
      <w:start w:val="1"/>
      <w:numFmt w:val="decimal"/>
      <w:lvlText w:val="%1.%2.%3.%4.%5.%6.%7."/>
      <w:lvlJc w:val="left"/>
      <w:pPr>
        <w:ind w:left="4740" w:hanging="360"/>
      </w:pPr>
      <w:rPr>
        <w:rFonts w:cs="Times New Roman"/>
      </w:rPr>
    </w:lvl>
    <w:lvl w:ilvl="7">
      <w:start w:val="1"/>
      <w:numFmt w:val="lowerLetter"/>
      <w:lvlText w:val="%1.%2.%3.%4.%5.%6.%7.%8."/>
      <w:lvlJc w:val="left"/>
      <w:pPr>
        <w:ind w:left="5460" w:hanging="360"/>
      </w:pPr>
      <w:rPr>
        <w:rFonts w:cs="Times New Roman"/>
      </w:rPr>
    </w:lvl>
    <w:lvl w:ilvl="8">
      <w:start w:val="1"/>
      <w:numFmt w:val="lowerRoman"/>
      <w:lvlText w:val="%1.%2.%3.%4.%5.%6.%7.%8.%9."/>
      <w:lvlJc w:val="right"/>
      <w:pPr>
        <w:ind w:left="6180" w:hanging="180"/>
      </w:pPr>
      <w:rPr>
        <w:rFonts w:cs="Times New Roman"/>
      </w:rPr>
    </w:lvl>
  </w:abstractNum>
  <w:abstractNum w:abstractNumId="11" w15:restartNumberingAfterBreak="0">
    <w:nsid w:val="26746D6E"/>
    <w:multiLevelType w:val="multilevel"/>
    <w:tmpl w:val="B67684F4"/>
    <w:styleLink w:val="WWNum16"/>
    <w:lvl w:ilvl="0">
      <w:start w:val="1"/>
      <w:numFmt w:val="decimal"/>
      <w:lvlText w:val="%1."/>
      <w:lvlJc w:val="left"/>
      <w:pPr>
        <w:ind w:left="4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2" w15:restartNumberingAfterBreak="0">
    <w:nsid w:val="27116686"/>
    <w:multiLevelType w:val="multilevel"/>
    <w:tmpl w:val="CA0E2048"/>
    <w:styleLink w:val="WWNum1"/>
    <w:lvl w:ilvl="0">
      <w:start w:val="1"/>
      <w:numFmt w:val="decimal"/>
      <w:lvlText w:val="%1."/>
      <w:lvlJc w:val="left"/>
      <w:pPr>
        <w:ind w:left="502" w:hanging="360"/>
      </w:pPr>
      <w:rPr>
        <w:rFonts w:cs="Times New Roman"/>
      </w:rPr>
    </w:lvl>
    <w:lvl w:ilvl="1">
      <w:numFmt w:val="bullet"/>
      <w:lvlText w:val=""/>
      <w:lvlJc w:val="left"/>
      <w:pPr>
        <w:ind w:left="1222" w:hanging="360"/>
      </w:pPr>
    </w:lvl>
    <w:lvl w:ilvl="2">
      <w:start w:val="1"/>
      <w:numFmt w:val="lowerRoman"/>
      <w:lvlText w:val="%1.%2.%3."/>
      <w:lvlJc w:val="right"/>
      <w:pPr>
        <w:ind w:left="1942" w:hanging="180"/>
      </w:pPr>
      <w:rPr>
        <w:rFonts w:cs="Times New Roman"/>
      </w:rPr>
    </w:lvl>
    <w:lvl w:ilvl="3">
      <w:start w:val="1"/>
      <w:numFmt w:val="decimal"/>
      <w:lvlText w:val="%1.%2.%3.%4."/>
      <w:lvlJc w:val="left"/>
      <w:pPr>
        <w:ind w:left="2662" w:hanging="360"/>
      </w:pPr>
      <w:rPr>
        <w:rFonts w:cs="Times New Roman"/>
      </w:rPr>
    </w:lvl>
    <w:lvl w:ilvl="4">
      <w:start w:val="1"/>
      <w:numFmt w:val="lowerLetter"/>
      <w:lvlText w:val="%1.%2.%3.%4.%5."/>
      <w:lvlJc w:val="left"/>
      <w:pPr>
        <w:ind w:left="3382" w:hanging="360"/>
      </w:pPr>
      <w:rPr>
        <w:rFonts w:cs="Times New Roman"/>
      </w:rPr>
    </w:lvl>
    <w:lvl w:ilvl="5">
      <w:start w:val="1"/>
      <w:numFmt w:val="lowerRoman"/>
      <w:lvlText w:val="%1.%2.%3.%4.%5.%6."/>
      <w:lvlJc w:val="right"/>
      <w:pPr>
        <w:ind w:left="4102" w:hanging="180"/>
      </w:pPr>
      <w:rPr>
        <w:rFonts w:cs="Times New Roman"/>
      </w:rPr>
    </w:lvl>
    <w:lvl w:ilvl="6">
      <w:start w:val="1"/>
      <w:numFmt w:val="decimal"/>
      <w:lvlText w:val="%1.%2.%3.%4.%5.%6.%7."/>
      <w:lvlJc w:val="left"/>
      <w:pPr>
        <w:ind w:left="4822" w:hanging="360"/>
      </w:pPr>
      <w:rPr>
        <w:rFonts w:cs="Times New Roman"/>
      </w:rPr>
    </w:lvl>
    <w:lvl w:ilvl="7">
      <w:start w:val="1"/>
      <w:numFmt w:val="lowerLetter"/>
      <w:lvlText w:val="%1.%2.%3.%4.%5.%6.%7.%8."/>
      <w:lvlJc w:val="left"/>
      <w:pPr>
        <w:ind w:left="5542" w:hanging="360"/>
      </w:pPr>
      <w:rPr>
        <w:rFonts w:cs="Times New Roman"/>
      </w:rPr>
    </w:lvl>
    <w:lvl w:ilvl="8">
      <w:start w:val="1"/>
      <w:numFmt w:val="lowerRoman"/>
      <w:lvlText w:val="%1.%2.%3.%4.%5.%6.%7.%8.%9."/>
      <w:lvlJc w:val="right"/>
      <w:pPr>
        <w:ind w:left="6262" w:hanging="180"/>
      </w:pPr>
      <w:rPr>
        <w:rFonts w:cs="Times New Roman"/>
      </w:rPr>
    </w:lvl>
  </w:abstractNum>
  <w:abstractNum w:abstractNumId="13" w15:restartNumberingAfterBreak="0">
    <w:nsid w:val="298C0A4E"/>
    <w:multiLevelType w:val="multilevel"/>
    <w:tmpl w:val="11787A4E"/>
    <w:styleLink w:val="WWNum12"/>
    <w:lvl w:ilvl="0">
      <w:start w:val="1"/>
      <w:numFmt w:val="decimal"/>
      <w:lvlText w:val="%1."/>
      <w:lvlJc w:val="left"/>
      <w:pPr>
        <w:ind w:left="720" w:hanging="360"/>
      </w:pPr>
      <w:rPr>
        <w:rFonts w:eastAsia="Times New Roman"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4" w15:restartNumberingAfterBreak="0">
    <w:nsid w:val="2C870213"/>
    <w:multiLevelType w:val="multilevel"/>
    <w:tmpl w:val="7D8263B4"/>
    <w:styleLink w:val="WWNum11"/>
    <w:lvl w:ilvl="0">
      <w:start w:val="1"/>
      <w:numFmt w:val="decimal"/>
      <w:lvlText w:val="%1."/>
      <w:lvlJc w:val="left"/>
      <w:pPr>
        <w:ind w:left="84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5" w15:restartNumberingAfterBreak="0">
    <w:nsid w:val="31426D8B"/>
    <w:multiLevelType w:val="multilevel"/>
    <w:tmpl w:val="55B0A948"/>
    <w:styleLink w:val="WWNum13"/>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6" w15:restartNumberingAfterBreak="0">
    <w:nsid w:val="33BE4FCF"/>
    <w:multiLevelType w:val="multilevel"/>
    <w:tmpl w:val="F2AAF6E2"/>
    <w:styleLink w:val="WWNum48"/>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7" w15:restartNumberingAfterBreak="0">
    <w:nsid w:val="36452A39"/>
    <w:multiLevelType w:val="multilevel"/>
    <w:tmpl w:val="EC4E2022"/>
    <w:styleLink w:val="WWNum8"/>
    <w:lvl w:ilvl="0">
      <w:start w:val="1"/>
      <w:numFmt w:val="decimal"/>
      <w:lvlText w:val="%1."/>
      <w:lvlJc w:val="left"/>
      <w:pPr>
        <w:ind w:left="4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18" w15:restartNumberingAfterBreak="0">
    <w:nsid w:val="39453A1F"/>
    <w:multiLevelType w:val="multilevel"/>
    <w:tmpl w:val="DAD4742C"/>
    <w:styleLink w:val="WWNum15"/>
    <w:lvl w:ilvl="0">
      <w:numFmt w:val="bullet"/>
      <w:lvlText w:val="-"/>
      <w:lvlJc w:val="left"/>
      <w:pPr>
        <w:ind w:left="720" w:hanging="360"/>
      </w:pPr>
      <w:rPr>
        <w:rFonts w:ascii="Times New Roman" w:eastAsia="Times New Roman" w:hAnsi="Times New Roman"/>
      </w:rPr>
    </w:lvl>
    <w:lvl w:ilvl="1">
      <w:start w:val="2"/>
      <w:numFmt w:val="none"/>
      <w:lvlText w:val="%2."/>
      <w:lvlJc w:val="left"/>
      <w:pPr>
        <w:ind w:left="1440" w:hanging="360"/>
      </w:pPr>
      <w:rPr>
        <w:rFonts w:cs="Times New Roman"/>
        <w:b w:val="0"/>
        <w:i w:val="0"/>
        <w:sz w:val="24"/>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lvl>
    <w:lvl w:ilvl="8">
      <w:numFmt w:val="bullet"/>
      <w:lvlText w:val=""/>
      <w:lvlJc w:val="left"/>
      <w:pPr>
        <w:ind w:left="6480" w:hanging="360"/>
      </w:pPr>
    </w:lvl>
  </w:abstractNum>
  <w:abstractNum w:abstractNumId="19" w15:restartNumberingAfterBreak="0">
    <w:nsid w:val="3A42328F"/>
    <w:multiLevelType w:val="multilevel"/>
    <w:tmpl w:val="A99E8D62"/>
    <w:styleLink w:val="WWNum47"/>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0" w15:restartNumberingAfterBreak="0">
    <w:nsid w:val="3B4214B7"/>
    <w:multiLevelType w:val="multilevel"/>
    <w:tmpl w:val="E098CCA2"/>
    <w:styleLink w:val="WWNum33"/>
    <w:lvl w:ilvl="0">
      <w:start w:val="1"/>
      <w:numFmt w:val="lowerLetter"/>
      <w:lvlText w:val="%1)"/>
      <w:lvlJc w:val="left"/>
      <w:pPr>
        <w:ind w:left="1770" w:hanging="360"/>
      </w:pPr>
      <w:rPr>
        <w:rFonts w:cs="Times New Roman"/>
      </w:rPr>
    </w:lvl>
    <w:lvl w:ilvl="1">
      <w:start w:val="1"/>
      <w:numFmt w:val="lowerLetter"/>
      <w:lvlText w:val="%2."/>
      <w:lvlJc w:val="left"/>
      <w:pPr>
        <w:ind w:left="2490" w:hanging="360"/>
      </w:pPr>
      <w:rPr>
        <w:rFonts w:cs="Times New Roman"/>
      </w:rPr>
    </w:lvl>
    <w:lvl w:ilvl="2">
      <w:start w:val="1"/>
      <w:numFmt w:val="lowerRoman"/>
      <w:lvlText w:val="%1.%2.%3."/>
      <w:lvlJc w:val="right"/>
      <w:pPr>
        <w:ind w:left="3210" w:hanging="180"/>
      </w:pPr>
      <w:rPr>
        <w:rFonts w:cs="Times New Roman"/>
      </w:rPr>
    </w:lvl>
    <w:lvl w:ilvl="3">
      <w:start w:val="1"/>
      <w:numFmt w:val="decimal"/>
      <w:lvlText w:val="%1.%2.%3.%4."/>
      <w:lvlJc w:val="left"/>
      <w:pPr>
        <w:ind w:left="3930" w:hanging="360"/>
      </w:pPr>
      <w:rPr>
        <w:rFonts w:cs="Times New Roman"/>
      </w:rPr>
    </w:lvl>
    <w:lvl w:ilvl="4">
      <w:start w:val="1"/>
      <w:numFmt w:val="lowerLetter"/>
      <w:lvlText w:val="%1.%2.%3.%4.%5."/>
      <w:lvlJc w:val="left"/>
      <w:pPr>
        <w:ind w:left="4650" w:hanging="360"/>
      </w:pPr>
      <w:rPr>
        <w:rFonts w:cs="Times New Roman"/>
      </w:rPr>
    </w:lvl>
    <w:lvl w:ilvl="5">
      <w:start w:val="1"/>
      <w:numFmt w:val="lowerRoman"/>
      <w:lvlText w:val="%1.%2.%3.%4.%5.%6."/>
      <w:lvlJc w:val="right"/>
      <w:pPr>
        <w:ind w:left="5370" w:hanging="180"/>
      </w:pPr>
      <w:rPr>
        <w:rFonts w:cs="Times New Roman"/>
      </w:rPr>
    </w:lvl>
    <w:lvl w:ilvl="6">
      <w:start w:val="1"/>
      <w:numFmt w:val="decimal"/>
      <w:lvlText w:val="%1.%2.%3.%4.%5.%6.%7."/>
      <w:lvlJc w:val="left"/>
      <w:pPr>
        <w:ind w:left="6090" w:hanging="360"/>
      </w:pPr>
      <w:rPr>
        <w:rFonts w:cs="Times New Roman"/>
      </w:rPr>
    </w:lvl>
    <w:lvl w:ilvl="7">
      <w:start w:val="1"/>
      <w:numFmt w:val="lowerLetter"/>
      <w:lvlText w:val="%1.%2.%3.%4.%5.%6.%7.%8."/>
      <w:lvlJc w:val="left"/>
      <w:pPr>
        <w:ind w:left="6810" w:hanging="360"/>
      </w:pPr>
      <w:rPr>
        <w:rFonts w:cs="Times New Roman"/>
      </w:rPr>
    </w:lvl>
    <w:lvl w:ilvl="8">
      <w:start w:val="1"/>
      <w:numFmt w:val="lowerRoman"/>
      <w:lvlText w:val="%1.%2.%3.%4.%5.%6.%7.%8.%9."/>
      <w:lvlJc w:val="right"/>
      <w:pPr>
        <w:ind w:left="7530" w:hanging="180"/>
      </w:pPr>
      <w:rPr>
        <w:rFonts w:cs="Times New Roman"/>
      </w:rPr>
    </w:lvl>
  </w:abstractNum>
  <w:abstractNum w:abstractNumId="21" w15:restartNumberingAfterBreak="0">
    <w:nsid w:val="3DF17A43"/>
    <w:multiLevelType w:val="multilevel"/>
    <w:tmpl w:val="76B22818"/>
    <w:styleLink w:val="WWNum31"/>
    <w:lvl w:ilvl="0">
      <w:start w:val="1"/>
      <w:numFmt w:val="decimal"/>
      <w:lvlText w:val="%1)"/>
      <w:lvlJc w:val="left"/>
      <w:pPr>
        <w:ind w:left="945" w:hanging="405"/>
      </w:pPr>
      <w:rPr>
        <w:rFonts w:cs="Times New Roman"/>
      </w:rPr>
    </w:lvl>
    <w:lvl w:ilvl="1">
      <w:start w:val="1"/>
      <w:numFmt w:val="lowerLetter"/>
      <w:lvlText w:val="%2."/>
      <w:lvlJc w:val="left"/>
      <w:pPr>
        <w:ind w:left="1620" w:hanging="360"/>
      </w:pPr>
      <w:rPr>
        <w:rFonts w:cs="Times New Roman"/>
      </w:rPr>
    </w:lvl>
    <w:lvl w:ilvl="2">
      <w:start w:val="1"/>
      <w:numFmt w:val="lowerRoman"/>
      <w:lvlText w:val="%1.%2.%3."/>
      <w:lvlJc w:val="right"/>
      <w:pPr>
        <w:ind w:left="2340" w:hanging="180"/>
      </w:pPr>
      <w:rPr>
        <w:rFonts w:cs="Times New Roman"/>
      </w:rPr>
    </w:lvl>
    <w:lvl w:ilvl="3">
      <w:start w:val="1"/>
      <w:numFmt w:val="decimal"/>
      <w:lvlText w:val="%1.%2.%3.%4."/>
      <w:lvlJc w:val="left"/>
      <w:pPr>
        <w:ind w:left="3060" w:hanging="360"/>
      </w:pPr>
      <w:rPr>
        <w:rFonts w:cs="Times New Roman"/>
      </w:rPr>
    </w:lvl>
    <w:lvl w:ilvl="4">
      <w:start w:val="1"/>
      <w:numFmt w:val="lowerLetter"/>
      <w:lvlText w:val="%1.%2.%3.%4.%5."/>
      <w:lvlJc w:val="left"/>
      <w:pPr>
        <w:ind w:left="3780" w:hanging="360"/>
      </w:pPr>
      <w:rPr>
        <w:rFonts w:cs="Times New Roman"/>
      </w:rPr>
    </w:lvl>
    <w:lvl w:ilvl="5">
      <w:start w:val="1"/>
      <w:numFmt w:val="lowerRoman"/>
      <w:lvlText w:val="%1.%2.%3.%4.%5.%6."/>
      <w:lvlJc w:val="right"/>
      <w:pPr>
        <w:ind w:left="4500" w:hanging="180"/>
      </w:pPr>
      <w:rPr>
        <w:rFonts w:cs="Times New Roman"/>
      </w:rPr>
    </w:lvl>
    <w:lvl w:ilvl="6">
      <w:start w:val="1"/>
      <w:numFmt w:val="decimal"/>
      <w:lvlText w:val="%1.%2.%3.%4.%5.%6.%7."/>
      <w:lvlJc w:val="left"/>
      <w:pPr>
        <w:ind w:left="5220" w:hanging="360"/>
      </w:pPr>
      <w:rPr>
        <w:rFonts w:cs="Times New Roman"/>
      </w:rPr>
    </w:lvl>
    <w:lvl w:ilvl="7">
      <w:start w:val="1"/>
      <w:numFmt w:val="lowerLetter"/>
      <w:lvlText w:val="%1.%2.%3.%4.%5.%6.%7.%8."/>
      <w:lvlJc w:val="left"/>
      <w:pPr>
        <w:ind w:left="5940" w:hanging="360"/>
      </w:pPr>
      <w:rPr>
        <w:rFonts w:cs="Times New Roman"/>
      </w:rPr>
    </w:lvl>
    <w:lvl w:ilvl="8">
      <w:start w:val="1"/>
      <w:numFmt w:val="lowerRoman"/>
      <w:lvlText w:val="%1.%2.%3.%4.%5.%6.%7.%8.%9."/>
      <w:lvlJc w:val="right"/>
      <w:pPr>
        <w:ind w:left="6660" w:hanging="180"/>
      </w:pPr>
      <w:rPr>
        <w:rFonts w:cs="Times New Roman"/>
      </w:rPr>
    </w:lvl>
  </w:abstractNum>
  <w:abstractNum w:abstractNumId="22" w15:restartNumberingAfterBreak="0">
    <w:nsid w:val="3E87757C"/>
    <w:multiLevelType w:val="multilevel"/>
    <w:tmpl w:val="E2A69094"/>
    <w:styleLink w:val="WWNum4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3" w15:restartNumberingAfterBreak="0">
    <w:nsid w:val="41272DB3"/>
    <w:multiLevelType w:val="multilevel"/>
    <w:tmpl w:val="AB683712"/>
    <w:styleLink w:val="WWNum39"/>
    <w:lvl w:ilvl="0">
      <w:start w:val="1"/>
      <w:numFmt w:val="decimal"/>
      <w:lvlText w:val="%1."/>
      <w:lvlJc w:val="left"/>
      <w:pPr>
        <w:ind w:left="644" w:hanging="360"/>
      </w:pPr>
      <w:rPr>
        <w:rFonts w:cs="Times New Roman"/>
      </w:rPr>
    </w:lvl>
    <w:lvl w:ilvl="1">
      <w:start w:val="1"/>
      <w:numFmt w:val="lowerLetter"/>
      <w:lvlText w:val="%2."/>
      <w:lvlJc w:val="left"/>
      <w:pPr>
        <w:ind w:left="1582" w:hanging="360"/>
      </w:pPr>
      <w:rPr>
        <w:rFonts w:cs="Times New Roman"/>
      </w:rPr>
    </w:lvl>
    <w:lvl w:ilvl="2">
      <w:start w:val="1"/>
      <w:numFmt w:val="lowerRoman"/>
      <w:lvlText w:val="%1.%2.%3."/>
      <w:lvlJc w:val="right"/>
      <w:pPr>
        <w:ind w:left="2302" w:hanging="180"/>
      </w:pPr>
      <w:rPr>
        <w:rFonts w:cs="Times New Roman"/>
      </w:rPr>
    </w:lvl>
    <w:lvl w:ilvl="3">
      <w:start w:val="1"/>
      <w:numFmt w:val="decimal"/>
      <w:lvlText w:val="%1.%2.%3.%4."/>
      <w:lvlJc w:val="left"/>
      <w:pPr>
        <w:ind w:left="3022" w:hanging="360"/>
      </w:pPr>
      <w:rPr>
        <w:rFonts w:cs="Times New Roman"/>
      </w:rPr>
    </w:lvl>
    <w:lvl w:ilvl="4">
      <w:start w:val="1"/>
      <w:numFmt w:val="lowerLetter"/>
      <w:lvlText w:val="%1.%2.%3.%4.%5."/>
      <w:lvlJc w:val="left"/>
      <w:pPr>
        <w:ind w:left="3742" w:hanging="360"/>
      </w:pPr>
      <w:rPr>
        <w:rFonts w:cs="Times New Roman"/>
      </w:rPr>
    </w:lvl>
    <w:lvl w:ilvl="5">
      <w:start w:val="1"/>
      <w:numFmt w:val="lowerRoman"/>
      <w:lvlText w:val="%1.%2.%3.%4.%5.%6."/>
      <w:lvlJc w:val="right"/>
      <w:pPr>
        <w:ind w:left="4462" w:hanging="180"/>
      </w:pPr>
      <w:rPr>
        <w:rFonts w:cs="Times New Roman"/>
      </w:rPr>
    </w:lvl>
    <w:lvl w:ilvl="6">
      <w:start w:val="1"/>
      <w:numFmt w:val="decimal"/>
      <w:lvlText w:val="%1.%2.%3.%4.%5.%6.%7."/>
      <w:lvlJc w:val="left"/>
      <w:pPr>
        <w:ind w:left="5182" w:hanging="360"/>
      </w:pPr>
      <w:rPr>
        <w:rFonts w:cs="Times New Roman"/>
      </w:rPr>
    </w:lvl>
    <w:lvl w:ilvl="7">
      <w:start w:val="1"/>
      <w:numFmt w:val="lowerLetter"/>
      <w:lvlText w:val="%1.%2.%3.%4.%5.%6.%7.%8."/>
      <w:lvlJc w:val="left"/>
      <w:pPr>
        <w:ind w:left="5902" w:hanging="360"/>
      </w:pPr>
      <w:rPr>
        <w:rFonts w:cs="Times New Roman"/>
      </w:rPr>
    </w:lvl>
    <w:lvl w:ilvl="8">
      <w:start w:val="1"/>
      <w:numFmt w:val="lowerRoman"/>
      <w:lvlText w:val="%1.%2.%3.%4.%5.%6.%7.%8.%9."/>
      <w:lvlJc w:val="right"/>
      <w:pPr>
        <w:ind w:left="6622" w:hanging="180"/>
      </w:pPr>
      <w:rPr>
        <w:rFonts w:cs="Times New Roman"/>
      </w:rPr>
    </w:lvl>
  </w:abstractNum>
  <w:abstractNum w:abstractNumId="24" w15:restartNumberingAfterBreak="0">
    <w:nsid w:val="438B6F36"/>
    <w:multiLevelType w:val="multilevel"/>
    <w:tmpl w:val="811ED35C"/>
    <w:styleLink w:val="WWNum20"/>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lvl>
    <w:lvl w:ilvl="8">
      <w:numFmt w:val="bullet"/>
      <w:lvlText w:val=""/>
      <w:lvlJc w:val="left"/>
      <w:pPr>
        <w:ind w:left="6480" w:hanging="360"/>
      </w:pPr>
    </w:lvl>
  </w:abstractNum>
  <w:abstractNum w:abstractNumId="25" w15:restartNumberingAfterBreak="0">
    <w:nsid w:val="4486003A"/>
    <w:multiLevelType w:val="hybridMultilevel"/>
    <w:tmpl w:val="AD42368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467C38E0"/>
    <w:multiLevelType w:val="multilevel"/>
    <w:tmpl w:val="54048B1A"/>
    <w:styleLink w:val="WWNum50"/>
    <w:lvl w:ilvl="0">
      <w:start w:val="4"/>
      <w:numFmt w:val="decimal"/>
      <w:lvlText w:val="%1."/>
      <w:lvlJc w:val="left"/>
      <w:pPr>
        <w:ind w:left="644"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7" w15:restartNumberingAfterBreak="0">
    <w:nsid w:val="49143C9F"/>
    <w:multiLevelType w:val="multilevel"/>
    <w:tmpl w:val="9AD41BD8"/>
    <w:styleLink w:val="WWNum32"/>
    <w:lvl w:ilvl="0">
      <w:start w:val="1"/>
      <w:numFmt w:val="decimal"/>
      <w:lvlText w:val="%1)"/>
      <w:lvlJc w:val="left"/>
      <w:pPr>
        <w:ind w:left="1065" w:hanging="360"/>
      </w:pPr>
      <w:rPr>
        <w:rFonts w:cs="Times New Roman"/>
      </w:rPr>
    </w:lvl>
    <w:lvl w:ilvl="1">
      <w:start w:val="1"/>
      <w:numFmt w:val="lowerLetter"/>
      <w:lvlText w:val="%2."/>
      <w:lvlJc w:val="left"/>
      <w:pPr>
        <w:ind w:left="1785" w:hanging="360"/>
      </w:pPr>
      <w:rPr>
        <w:rFonts w:cs="Times New Roman"/>
      </w:rPr>
    </w:lvl>
    <w:lvl w:ilvl="2">
      <w:start w:val="1"/>
      <w:numFmt w:val="lowerRoman"/>
      <w:lvlText w:val="%1.%2.%3."/>
      <w:lvlJc w:val="right"/>
      <w:pPr>
        <w:ind w:left="2505" w:hanging="180"/>
      </w:pPr>
      <w:rPr>
        <w:rFonts w:cs="Times New Roman"/>
      </w:rPr>
    </w:lvl>
    <w:lvl w:ilvl="3">
      <w:start w:val="1"/>
      <w:numFmt w:val="decimal"/>
      <w:lvlText w:val="%1.%2.%3.%4."/>
      <w:lvlJc w:val="left"/>
      <w:pPr>
        <w:ind w:left="3225" w:hanging="360"/>
      </w:pPr>
      <w:rPr>
        <w:rFonts w:cs="Times New Roman"/>
      </w:rPr>
    </w:lvl>
    <w:lvl w:ilvl="4">
      <w:start w:val="1"/>
      <w:numFmt w:val="lowerLetter"/>
      <w:lvlText w:val="%1.%2.%3.%4.%5."/>
      <w:lvlJc w:val="left"/>
      <w:pPr>
        <w:ind w:left="3945" w:hanging="360"/>
      </w:pPr>
      <w:rPr>
        <w:rFonts w:cs="Times New Roman"/>
      </w:rPr>
    </w:lvl>
    <w:lvl w:ilvl="5">
      <w:start w:val="1"/>
      <w:numFmt w:val="lowerRoman"/>
      <w:lvlText w:val="%1.%2.%3.%4.%5.%6."/>
      <w:lvlJc w:val="right"/>
      <w:pPr>
        <w:ind w:left="4665" w:hanging="180"/>
      </w:pPr>
      <w:rPr>
        <w:rFonts w:cs="Times New Roman"/>
      </w:rPr>
    </w:lvl>
    <w:lvl w:ilvl="6">
      <w:start w:val="1"/>
      <w:numFmt w:val="decimal"/>
      <w:lvlText w:val="%1.%2.%3.%4.%5.%6.%7."/>
      <w:lvlJc w:val="left"/>
      <w:pPr>
        <w:ind w:left="5385" w:hanging="360"/>
      </w:pPr>
      <w:rPr>
        <w:rFonts w:cs="Times New Roman"/>
      </w:rPr>
    </w:lvl>
    <w:lvl w:ilvl="7">
      <w:start w:val="1"/>
      <w:numFmt w:val="lowerLetter"/>
      <w:lvlText w:val="%1.%2.%3.%4.%5.%6.%7.%8."/>
      <w:lvlJc w:val="left"/>
      <w:pPr>
        <w:ind w:left="6105" w:hanging="360"/>
      </w:pPr>
      <w:rPr>
        <w:rFonts w:cs="Times New Roman"/>
      </w:rPr>
    </w:lvl>
    <w:lvl w:ilvl="8">
      <w:start w:val="1"/>
      <w:numFmt w:val="lowerRoman"/>
      <w:lvlText w:val="%1.%2.%3.%4.%5.%6.%7.%8.%9."/>
      <w:lvlJc w:val="right"/>
      <w:pPr>
        <w:ind w:left="6825" w:hanging="180"/>
      </w:pPr>
      <w:rPr>
        <w:rFonts w:cs="Times New Roman"/>
      </w:rPr>
    </w:lvl>
  </w:abstractNum>
  <w:abstractNum w:abstractNumId="28" w15:restartNumberingAfterBreak="0">
    <w:nsid w:val="4A526D81"/>
    <w:multiLevelType w:val="multilevel"/>
    <w:tmpl w:val="99B899B8"/>
    <w:styleLink w:val="WWNum29"/>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29" w15:restartNumberingAfterBreak="0">
    <w:nsid w:val="4CFF1A46"/>
    <w:multiLevelType w:val="multilevel"/>
    <w:tmpl w:val="46D02E16"/>
    <w:styleLink w:val="WWNum4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0" w15:restartNumberingAfterBreak="0">
    <w:nsid w:val="50CB3921"/>
    <w:multiLevelType w:val="multilevel"/>
    <w:tmpl w:val="B7D626A0"/>
    <w:styleLink w:val="WWNum2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1" w15:restartNumberingAfterBreak="0">
    <w:nsid w:val="58C12FF1"/>
    <w:multiLevelType w:val="multilevel"/>
    <w:tmpl w:val="C39E0FAA"/>
    <w:styleLink w:val="WWNum1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2" w15:restartNumberingAfterBreak="0">
    <w:nsid w:val="594324C5"/>
    <w:multiLevelType w:val="multilevel"/>
    <w:tmpl w:val="AA1EB6AC"/>
    <w:styleLink w:val="WWNum19"/>
    <w:lvl w:ilvl="0">
      <w:numFmt w:val="bullet"/>
      <w:lvlText w:val=""/>
      <w:lvlJc w:val="left"/>
      <w:pPr>
        <w:ind w:left="1287" w:hanging="360"/>
      </w:pPr>
    </w:lvl>
    <w:lvl w:ilvl="1">
      <w:numFmt w:val="bullet"/>
      <w:lvlText w:val="o"/>
      <w:lvlJc w:val="left"/>
      <w:pPr>
        <w:ind w:left="2007" w:hanging="360"/>
      </w:pPr>
    </w:lvl>
    <w:lvl w:ilvl="2">
      <w:numFmt w:val="bullet"/>
      <w:lvlText w:val=""/>
      <w:lvlJc w:val="left"/>
      <w:pPr>
        <w:ind w:left="2727" w:hanging="360"/>
      </w:pPr>
    </w:lvl>
    <w:lvl w:ilvl="3">
      <w:numFmt w:val="bullet"/>
      <w:lvlText w:val=""/>
      <w:lvlJc w:val="left"/>
      <w:pPr>
        <w:ind w:left="3447" w:hanging="360"/>
      </w:pPr>
    </w:lvl>
    <w:lvl w:ilvl="4">
      <w:numFmt w:val="bullet"/>
      <w:lvlText w:val="o"/>
      <w:lvlJc w:val="left"/>
      <w:pPr>
        <w:ind w:left="4167" w:hanging="360"/>
      </w:pPr>
    </w:lvl>
    <w:lvl w:ilvl="5">
      <w:numFmt w:val="bullet"/>
      <w:lvlText w:val=""/>
      <w:lvlJc w:val="left"/>
      <w:pPr>
        <w:ind w:left="4887" w:hanging="360"/>
      </w:pPr>
    </w:lvl>
    <w:lvl w:ilvl="6">
      <w:numFmt w:val="bullet"/>
      <w:lvlText w:val=""/>
      <w:lvlJc w:val="left"/>
      <w:pPr>
        <w:ind w:left="5607" w:hanging="360"/>
      </w:pPr>
    </w:lvl>
    <w:lvl w:ilvl="7">
      <w:numFmt w:val="bullet"/>
      <w:lvlText w:val="o"/>
      <w:lvlJc w:val="left"/>
      <w:pPr>
        <w:ind w:left="6327" w:hanging="360"/>
      </w:pPr>
    </w:lvl>
    <w:lvl w:ilvl="8">
      <w:numFmt w:val="bullet"/>
      <w:lvlText w:val=""/>
      <w:lvlJc w:val="left"/>
      <w:pPr>
        <w:ind w:left="7047" w:hanging="360"/>
      </w:pPr>
    </w:lvl>
  </w:abstractNum>
  <w:abstractNum w:abstractNumId="33" w15:restartNumberingAfterBreak="0">
    <w:nsid w:val="595734B8"/>
    <w:multiLevelType w:val="multilevel"/>
    <w:tmpl w:val="53601F58"/>
    <w:styleLink w:val="WWNum27"/>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4" w15:restartNumberingAfterBreak="0">
    <w:nsid w:val="5DDB649A"/>
    <w:multiLevelType w:val="multilevel"/>
    <w:tmpl w:val="5BE4D618"/>
    <w:styleLink w:val="WWNum4"/>
    <w:lvl w:ilvl="0">
      <w:start w:val="1"/>
      <w:numFmt w:val="decimal"/>
      <w:lvlText w:val="%1."/>
      <w:lvlJc w:val="right"/>
      <w:pPr>
        <w:ind w:left="39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5" w15:restartNumberingAfterBreak="0">
    <w:nsid w:val="61553D55"/>
    <w:multiLevelType w:val="multilevel"/>
    <w:tmpl w:val="36C48602"/>
    <w:styleLink w:val="WWNum38"/>
    <w:lvl w:ilvl="0">
      <w:start w:val="1"/>
      <w:numFmt w:val="decimal"/>
      <w:lvlText w:val="%1)"/>
      <w:lvlJc w:val="left"/>
      <w:pPr>
        <w:ind w:left="783" w:hanging="360"/>
      </w:pPr>
      <w:rPr>
        <w:rFonts w:cs="Times New Roman"/>
        <w:b w:val="0"/>
      </w:rPr>
    </w:lvl>
    <w:lvl w:ilvl="1">
      <w:start w:val="1"/>
      <w:numFmt w:val="lowerLetter"/>
      <w:lvlText w:val="%2."/>
      <w:lvlJc w:val="left"/>
      <w:pPr>
        <w:ind w:left="1503" w:hanging="360"/>
      </w:pPr>
      <w:rPr>
        <w:rFonts w:cs="Times New Roman"/>
      </w:rPr>
    </w:lvl>
    <w:lvl w:ilvl="2">
      <w:start w:val="1"/>
      <w:numFmt w:val="lowerRoman"/>
      <w:lvlText w:val="%1.%2.%3."/>
      <w:lvlJc w:val="right"/>
      <w:pPr>
        <w:ind w:left="2223" w:hanging="180"/>
      </w:pPr>
      <w:rPr>
        <w:rFonts w:cs="Times New Roman"/>
      </w:rPr>
    </w:lvl>
    <w:lvl w:ilvl="3">
      <w:start w:val="1"/>
      <w:numFmt w:val="decimal"/>
      <w:lvlText w:val="%1.%2.%3.%4."/>
      <w:lvlJc w:val="left"/>
      <w:pPr>
        <w:ind w:left="2943" w:hanging="360"/>
      </w:pPr>
      <w:rPr>
        <w:rFonts w:cs="Times New Roman"/>
      </w:rPr>
    </w:lvl>
    <w:lvl w:ilvl="4">
      <w:start w:val="1"/>
      <w:numFmt w:val="lowerLetter"/>
      <w:lvlText w:val="%1.%2.%3.%4.%5."/>
      <w:lvlJc w:val="left"/>
      <w:pPr>
        <w:ind w:left="3663" w:hanging="360"/>
      </w:pPr>
      <w:rPr>
        <w:rFonts w:cs="Times New Roman"/>
      </w:rPr>
    </w:lvl>
    <w:lvl w:ilvl="5">
      <w:start w:val="1"/>
      <w:numFmt w:val="lowerRoman"/>
      <w:lvlText w:val="%1.%2.%3.%4.%5.%6."/>
      <w:lvlJc w:val="right"/>
      <w:pPr>
        <w:ind w:left="4383" w:hanging="180"/>
      </w:pPr>
      <w:rPr>
        <w:rFonts w:cs="Times New Roman"/>
      </w:rPr>
    </w:lvl>
    <w:lvl w:ilvl="6">
      <w:start w:val="1"/>
      <w:numFmt w:val="decimal"/>
      <w:lvlText w:val="%1.%2.%3.%4.%5.%6.%7."/>
      <w:lvlJc w:val="left"/>
      <w:pPr>
        <w:ind w:left="5103" w:hanging="360"/>
      </w:pPr>
      <w:rPr>
        <w:rFonts w:cs="Times New Roman"/>
      </w:rPr>
    </w:lvl>
    <w:lvl w:ilvl="7">
      <w:start w:val="1"/>
      <w:numFmt w:val="lowerLetter"/>
      <w:lvlText w:val="%1.%2.%3.%4.%5.%6.%7.%8."/>
      <w:lvlJc w:val="left"/>
      <w:pPr>
        <w:ind w:left="5823" w:hanging="360"/>
      </w:pPr>
      <w:rPr>
        <w:rFonts w:cs="Times New Roman"/>
      </w:rPr>
    </w:lvl>
    <w:lvl w:ilvl="8">
      <w:start w:val="1"/>
      <w:numFmt w:val="lowerRoman"/>
      <w:lvlText w:val="%1.%2.%3.%4.%5.%6.%7.%8.%9."/>
      <w:lvlJc w:val="right"/>
      <w:pPr>
        <w:ind w:left="6543" w:hanging="180"/>
      </w:pPr>
      <w:rPr>
        <w:rFonts w:cs="Times New Roman"/>
      </w:rPr>
    </w:lvl>
  </w:abstractNum>
  <w:abstractNum w:abstractNumId="36" w15:restartNumberingAfterBreak="0">
    <w:nsid w:val="61DC6E27"/>
    <w:multiLevelType w:val="multilevel"/>
    <w:tmpl w:val="5A6A2200"/>
    <w:styleLink w:val="WWNum18"/>
    <w:lvl w:ilvl="0">
      <w:start w:val="1"/>
      <w:numFmt w:val="decimal"/>
      <w:lvlText w:val="%1."/>
      <w:lvlJc w:val="right"/>
      <w:pPr>
        <w:ind w:left="84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7" w15:restartNumberingAfterBreak="0">
    <w:nsid w:val="6370080F"/>
    <w:multiLevelType w:val="multilevel"/>
    <w:tmpl w:val="C2829CFA"/>
    <w:styleLink w:val="WWNum26"/>
    <w:lvl w:ilvl="0">
      <w:start w:val="1"/>
      <w:numFmt w:val="decimal"/>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8" w15:restartNumberingAfterBreak="0">
    <w:nsid w:val="63D34FB9"/>
    <w:multiLevelType w:val="multilevel"/>
    <w:tmpl w:val="56C8B830"/>
    <w:styleLink w:val="WWNum37"/>
    <w:lvl w:ilvl="0">
      <w:start w:val="2"/>
      <w:numFmt w:val="decimal"/>
      <w:lvlText w:val="%1."/>
      <w:lvlJc w:val="left"/>
      <w:pPr>
        <w:ind w:left="39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39" w15:restartNumberingAfterBreak="0">
    <w:nsid w:val="643B6B9B"/>
    <w:multiLevelType w:val="multilevel"/>
    <w:tmpl w:val="ADFAFC8A"/>
    <w:lvl w:ilvl="0">
      <w:start w:val="2"/>
      <w:numFmt w:val="decimal"/>
      <w:lvlText w:val="%1."/>
      <w:lvlJc w:val="left"/>
      <w:pPr>
        <w:ind w:left="720" w:hanging="360"/>
      </w:pPr>
      <w:rPr>
        <w:rFonts w:ascii="Calibri" w:hAnsi="Calibri"/>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15:restartNumberingAfterBreak="0">
    <w:nsid w:val="672C5966"/>
    <w:multiLevelType w:val="multilevel"/>
    <w:tmpl w:val="C26C3DE4"/>
    <w:styleLink w:val="WWNum2"/>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1" w15:restartNumberingAfterBreak="0">
    <w:nsid w:val="695C4BE9"/>
    <w:multiLevelType w:val="multilevel"/>
    <w:tmpl w:val="DFC05A46"/>
    <w:styleLink w:val="WWNum3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2" w15:restartNumberingAfterBreak="0">
    <w:nsid w:val="6AA74D6F"/>
    <w:multiLevelType w:val="multilevel"/>
    <w:tmpl w:val="D4AAF6B0"/>
    <w:styleLink w:val="WWNum30"/>
    <w:lvl w:ilvl="0">
      <w:start w:val="1"/>
      <w:numFmt w:val="lowerLetter"/>
      <w:lvlText w:val="%1)"/>
      <w:lvlJc w:val="left"/>
      <w:pPr>
        <w:ind w:left="108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1.%2.%3."/>
      <w:lvlJc w:val="right"/>
      <w:pPr>
        <w:ind w:left="2520" w:hanging="180"/>
      </w:pPr>
      <w:rPr>
        <w:rFonts w:cs="Times New Roman"/>
      </w:rPr>
    </w:lvl>
    <w:lvl w:ilvl="3">
      <w:start w:val="1"/>
      <w:numFmt w:val="decimal"/>
      <w:lvlText w:val="%1.%2.%3.%4."/>
      <w:lvlJc w:val="left"/>
      <w:pPr>
        <w:ind w:left="3240" w:hanging="360"/>
      </w:pPr>
      <w:rPr>
        <w:rFonts w:cs="Times New Roman"/>
      </w:rPr>
    </w:lvl>
    <w:lvl w:ilvl="4">
      <w:start w:val="1"/>
      <w:numFmt w:val="lowerLetter"/>
      <w:lvlText w:val="%1.%2.%3.%4.%5."/>
      <w:lvlJc w:val="left"/>
      <w:pPr>
        <w:ind w:left="3960" w:hanging="360"/>
      </w:pPr>
      <w:rPr>
        <w:rFonts w:cs="Times New Roman"/>
      </w:rPr>
    </w:lvl>
    <w:lvl w:ilvl="5">
      <w:start w:val="1"/>
      <w:numFmt w:val="lowerRoman"/>
      <w:lvlText w:val="%1.%2.%3.%4.%5.%6."/>
      <w:lvlJc w:val="right"/>
      <w:pPr>
        <w:ind w:left="4680" w:hanging="180"/>
      </w:pPr>
      <w:rPr>
        <w:rFonts w:cs="Times New Roman"/>
      </w:rPr>
    </w:lvl>
    <w:lvl w:ilvl="6">
      <w:start w:val="1"/>
      <w:numFmt w:val="decimal"/>
      <w:lvlText w:val="%1.%2.%3.%4.%5.%6.%7."/>
      <w:lvlJc w:val="left"/>
      <w:pPr>
        <w:ind w:left="5400" w:hanging="360"/>
      </w:pPr>
      <w:rPr>
        <w:rFonts w:cs="Times New Roman"/>
      </w:rPr>
    </w:lvl>
    <w:lvl w:ilvl="7">
      <w:start w:val="1"/>
      <w:numFmt w:val="lowerLetter"/>
      <w:lvlText w:val="%1.%2.%3.%4.%5.%6.%7.%8."/>
      <w:lvlJc w:val="left"/>
      <w:pPr>
        <w:ind w:left="6120" w:hanging="360"/>
      </w:pPr>
      <w:rPr>
        <w:rFonts w:cs="Times New Roman"/>
      </w:rPr>
    </w:lvl>
    <w:lvl w:ilvl="8">
      <w:start w:val="1"/>
      <w:numFmt w:val="lowerRoman"/>
      <w:lvlText w:val="%1.%2.%3.%4.%5.%6.%7.%8.%9."/>
      <w:lvlJc w:val="right"/>
      <w:pPr>
        <w:ind w:left="6840" w:hanging="180"/>
      </w:pPr>
      <w:rPr>
        <w:rFonts w:cs="Times New Roman"/>
      </w:rPr>
    </w:lvl>
  </w:abstractNum>
  <w:abstractNum w:abstractNumId="43" w15:restartNumberingAfterBreak="0">
    <w:nsid w:val="6E080AE7"/>
    <w:multiLevelType w:val="multilevel"/>
    <w:tmpl w:val="CEF8AB08"/>
    <w:styleLink w:val="WWNum4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4" w15:restartNumberingAfterBreak="0">
    <w:nsid w:val="72AE3D13"/>
    <w:multiLevelType w:val="multilevel"/>
    <w:tmpl w:val="7DACC060"/>
    <w:styleLink w:val="WWNum3"/>
    <w:lvl w:ilvl="0">
      <w:start w:val="1"/>
      <w:numFmt w:val="decimal"/>
      <w:lvlText w:val="%1."/>
      <w:lvlJc w:val="left"/>
      <w:pPr>
        <w:ind w:left="502" w:hanging="360"/>
      </w:pPr>
      <w:rPr>
        <w:rFonts w:cs="Times New Roman"/>
      </w:rPr>
    </w:lvl>
    <w:lvl w:ilvl="1">
      <w:start w:val="1"/>
      <w:numFmt w:val="lowerLetter"/>
      <w:lvlText w:val="%2."/>
      <w:lvlJc w:val="left"/>
      <w:pPr>
        <w:ind w:left="1582" w:hanging="360"/>
      </w:pPr>
      <w:rPr>
        <w:rFonts w:cs="Times New Roman"/>
      </w:rPr>
    </w:lvl>
    <w:lvl w:ilvl="2">
      <w:start w:val="1"/>
      <w:numFmt w:val="lowerRoman"/>
      <w:lvlText w:val="%1.%2.%3."/>
      <w:lvlJc w:val="right"/>
      <w:pPr>
        <w:ind w:left="2302" w:hanging="180"/>
      </w:pPr>
      <w:rPr>
        <w:rFonts w:cs="Times New Roman"/>
      </w:rPr>
    </w:lvl>
    <w:lvl w:ilvl="3">
      <w:start w:val="1"/>
      <w:numFmt w:val="decimal"/>
      <w:lvlText w:val="%1.%2.%3.%4."/>
      <w:lvlJc w:val="left"/>
      <w:pPr>
        <w:ind w:left="3022" w:hanging="360"/>
      </w:pPr>
      <w:rPr>
        <w:rFonts w:cs="Times New Roman"/>
      </w:rPr>
    </w:lvl>
    <w:lvl w:ilvl="4">
      <w:start w:val="1"/>
      <w:numFmt w:val="lowerLetter"/>
      <w:lvlText w:val="%1.%2.%3.%4.%5."/>
      <w:lvlJc w:val="left"/>
      <w:pPr>
        <w:ind w:left="3742" w:hanging="360"/>
      </w:pPr>
      <w:rPr>
        <w:rFonts w:cs="Times New Roman"/>
      </w:rPr>
    </w:lvl>
    <w:lvl w:ilvl="5">
      <w:start w:val="1"/>
      <w:numFmt w:val="lowerRoman"/>
      <w:lvlText w:val="%1.%2.%3.%4.%5.%6."/>
      <w:lvlJc w:val="right"/>
      <w:pPr>
        <w:ind w:left="4462" w:hanging="180"/>
      </w:pPr>
      <w:rPr>
        <w:rFonts w:cs="Times New Roman"/>
      </w:rPr>
    </w:lvl>
    <w:lvl w:ilvl="6">
      <w:start w:val="1"/>
      <w:numFmt w:val="decimal"/>
      <w:lvlText w:val="%1.%2.%3.%4.%5.%6.%7."/>
      <w:lvlJc w:val="left"/>
      <w:pPr>
        <w:ind w:left="5182" w:hanging="360"/>
      </w:pPr>
      <w:rPr>
        <w:rFonts w:cs="Times New Roman"/>
      </w:rPr>
    </w:lvl>
    <w:lvl w:ilvl="7">
      <w:start w:val="1"/>
      <w:numFmt w:val="lowerLetter"/>
      <w:lvlText w:val="%1.%2.%3.%4.%5.%6.%7.%8."/>
      <w:lvlJc w:val="left"/>
      <w:pPr>
        <w:ind w:left="5902" w:hanging="360"/>
      </w:pPr>
      <w:rPr>
        <w:rFonts w:cs="Times New Roman"/>
      </w:rPr>
    </w:lvl>
    <w:lvl w:ilvl="8">
      <w:start w:val="1"/>
      <w:numFmt w:val="lowerRoman"/>
      <w:lvlText w:val="%1.%2.%3.%4.%5.%6.%7.%8.%9."/>
      <w:lvlJc w:val="right"/>
      <w:pPr>
        <w:ind w:left="6622" w:hanging="180"/>
      </w:pPr>
      <w:rPr>
        <w:rFonts w:cs="Times New Roman"/>
      </w:rPr>
    </w:lvl>
  </w:abstractNum>
  <w:abstractNum w:abstractNumId="45" w15:restartNumberingAfterBreak="0">
    <w:nsid w:val="736957B0"/>
    <w:multiLevelType w:val="multilevel"/>
    <w:tmpl w:val="6FCEBF40"/>
    <w:styleLink w:val="WWNum28"/>
    <w:lvl w:ilvl="0">
      <w:start w:val="1"/>
      <w:numFmt w:val="lowerLetter"/>
      <w:lvlText w:val="%1)"/>
      <w:lvlJc w:val="left"/>
      <w:pPr>
        <w:ind w:left="1080" w:hanging="360"/>
      </w:pPr>
      <w:rPr>
        <w:rFonts w:cs="Arial"/>
        <w:color w:val="000000"/>
      </w:rPr>
    </w:lvl>
    <w:lvl w:ilvl="1">
      <w:start w:val="1"/>
      <w:numFmt w:val="lowerLetter"/>
      <w:lvlText w:val="%2."/>
      <w:lvlJc w:val="left"/>
      <w:pPr>
        <w:ind w:left="1800" w:hanging="360"/>
      </w:pPr>
      <w:rPr>
        <w:rFonts w:cs="Times New Roman"/>
      </w:rPr>
    </w:lvl>
    <w:lvl w:ilvl="2">
      <w:start w:val="1"/>
      <w:numFmt w:val="lowerRoman"/>
      <w:lvlText w:val="%1.%2.%3."/>
      <w:lvlJc w:val="right"/>
      <w:pPr>
        <w:ind w:left="2520" w:hanging="180"/>
      </w:pPr>
      <w:rPr>
        <w:rFonts w:cs="Times New Roman"/>
      </w:rPr>
    </w:lvl>
    <w:lvl w:ilvl="3">
      <w:start w:val="1"/>
      <w:numFmt w:val="decimal"/>
      <w:lvlText w:val="%1.%2.%3.%4."/>
      <w:lvlJc w:val="left"/>
      <w:pPr>
        <w:ind w:left="3240" w:hanging="360"/>
      </w:pPr>
      <w:rPr>
        <w:rFonts w:cs="Times New Roman"/>
      </w:rPr>
    </w:lvl>
    <w:lvl w:ilvl="4">
      <w:start w:val="1"/>
      <w:numFmt w:val="lowerLetter"/>
      <w:lvlText w:val="%1.%2.%3.%4.%5."/>
      <w:lvlJc w:val="left"/>
      <w:pPr>
        <w:ind w:left="3960" w:hanging="360"/>
      </w:pPr>
      <w:rPr>
        <w:rFonts w:cs="Times New Roman"/>
      </w:rPr>
    </w:lvl>
    <w:lvl w:ilvl="5">
      <w:start w:val="1"/>
      <w:numFmt w:val="lowerRoman"/>
      <w:lvlText w:val="%1.%2.%3.%4.%5.%6."/>
      <w:lvlJc w:val="right"/>
      <w:pPr>
        <w:ind w:left="4680" w:hanging="180"/>
      </w:pPr>
      <w:rPr>
        <w:rFonts w:cs="Times New Roman"/>
      </w:rPr>
    </w:lvl>
    <w:lvl w:ilvl="6">
      <w:start w:val="1"/>
      <w:numFmt w:val="decimal"/>
      <w:lvlText w:val="%1.%2.%3.%4.%5.%6.%7."/>
      <w:lvlJc w:val="left"/>
      <w:pPr>
        <w:ind w:left="5400" w:hanging="360"/>
      </w:pPr>
      <w:rPr>
        <w:rFonts w:cs="Times New Roman"/>
      </w:rPr>
    </w:lvl>
    <w:lvl w:ilvl="7">
      <w:start w:val="1"/>
      <w:numFmt w:val="lowerLetter"/>
      <w:lvlText w:val="%1.%2.%3.%4.%5.%6.%7.%8."/>
      <w:lvlJc w:val="left"/>
      <w:pPr>
        <w:ind w:left="6120" w:hanging="360"/>
      </w:pPr>
      <w:rPr>
        <w:rFonts w:cs="Times New Roman"/>
      </w:rPr>
    </w:lvl>
    <w:lvl w:ilvl="8">
      <w:start w:val="1"/>
      <w:numFmt w:val="lowerRoman"/>
      <w:lvlText w:val="%1.%2.%3.%4.%5.%6.%7.%8.%9."/>
      <w:lvlJc w:val="right"/>
      <w:pPr>
        <w:ind w:left="6840" w:hanging="180"/>
      </w:pPr>
      <w:rPr>
        <w:rFonts w:cs="Times New Roman"/>
      </w:rPr>
    </w:lvl>
  </w:abstractNum>
  <w:abstractNum w:abstractNumId="46" w15:restartNumberingAfterBreak="0">
    <w:nsid w:val="74495F85"/>
    <w:multiLevelType w:val="multilevel"/>
    <w:tmpl w:val="6A360E18"/>
    <w:styleLink w:val="WWNum24"/>
    <w:lvl w:ilvl="0">
      <w:start w:val="1"/>
      <w:numFmt w:val="decimal"/>
      <w:lvlText w:val="%1)"/>
      <w:lvlJc w:val="left"/>
      <w:pPr>
        <w:ind w:left="1426" w:hanging="360"/>
      </w:pPr>
      <w:rPr>
        <w:rFonts w:cs="Times New Roman"/>
      </w:rPr>
    </w:lvl>
    <w:lvl w:ilvl="1">
      <w:start w:val="1"/>
      <w:numFmt w:val="lowerLetter"/>
      <w:lvlText w:val="%2."/>
      <w:lvlJc w:val="left"/>
      <w:pPr>
        <w:ind w:left="2146" w:hanging="360"/>
      </w:pPr>
      <w:rPr>
        <w:rFonts w:cs="Times New Roman"/>
      </w:rPr>
    </w:lvl>
    <w:lvl w:ilvl="2">
      <w:start w:val="1"/>
      <w:numFmt w:val="lowerRoman"/>
      <w:lvlText w:val="%1.%2.%3."/>
      <w:lvlJc w:val="right"/>
      <w:pPr>
        <w:ind w:left="2866" w:hanging="180"/>
      </w:pPr>
      <w:rPr>
        <w:rFonts w:cs="Times New Roman"/>
      </w:rPr>
    </w:lvl>
    <w:lvl w:ilvl="3">
      <w:start w:val="1"/>
      <w:numFmt w:val="decimal"/>
      <w:lvlText w:val="%1.%2.%3.%4."/>
      <w:lvlJc w:val="left"/>
      <w:pPr>
        <w:ind w:left="3586" w:hanging="360"/>
      </w:pPr>
      <w:rPr>
        <w:rFonts w:cs="Times New Roman"/>
      </w:rPr>
    </w:lvl>
    <w:lvl w:ilvl="4">
      <w:start w:val="1"/>
      <w:numFmt w:val="lowerLetter"/>
      <w:lvlText w:val="%1.%2.%3.%4.%5."/>
      <w:lvlJc w:val="left"/>
      <w:pPr>
        <w:ind w:left="4306" w:hanging="360"/>
      </w:pPr>
      <w:rPr>
        <w:rFonts w:cs="Times New Roman"/>
      </w:rPr>
    </w:lvl>
    <w:lvl w:ilvl="5">
      <w:start w:val="1"/>
      <w:numFmt w:val="lowerRoman"/>
      <w:lvlText w:val="%1.%2.%3.%4.%5.%6."/>
      <w:lvlJc w:val="right"/>
      <w:pPr>
        <w:ind w:left="5026" w:hanging="180"/>
      </w:pPr>
      <w:rPr>
        <w:rFonts w:cs="Times New Roman"/>
      </w:rPr>
    </w:lvl>
    <w:lvl w:ilvl="6">
      <w:start w:val="1"/>
      <w:numFmt w:val="decimal"/>
      <w:lvlText w:val="%1.%2.%3.%4.%5.%6.%7."/>
      <w:lvlJc w:val="left"/>
      <w:pPr>
        <w:ind w:left="5746" w:hanging="360"/>
      </w:pPr>
      <w:rPr>
        <w:rFonts w:cs="Times New Roman"/>
      </w:rPr>
    </w:lvl>
    <w:lvl w:ilvl="7">
      <w:start w:val="1"/>
      <w:numFmt w:val="lowerLetter"/>
      <w:lvlText w:val="%1.%2.%3.%4.%5.%6.%7.%8."/>
      <w:lvlJc w:val="left"/>
      <w:pPr>
        <w:ind w:left="6466" w:hanging="360"/>
      </w:pPr>
      <w:rPr>
        <w:rFonts w:cs="Times New Roman"/>
      </w:rPr>
    </w:lvl>
    <w:lvl w:ilvl="8">
      <w:start w:val="1"/>
      <w:numFmt w:val="lowerRoman"/>
      <w:lvlText w:val="%1.%2.%3.%4.%5.%6.%7.%8.%9."/>
      <w:lvlJc w:val="right"/>
      <w:pPr>
        <w:ind w:left="7186" w:hanging="180"/>
      </w:pPr>
      <w:rPr>
        <w:rFonts w:cs="Times New Roman"/>
      </w:rPr>
    </w:lvl>
  </w:abstractNum>
  <w:abstractNum w:abstractNumId="47" w15:restartNumberingAfterBreak="0">
    <w:nsid w:val="77152D85"/>
    <w:multiLevelType w:val="multilevel"/>
    <w:tmpl w:val="EA94F89A"/>
    <w:styleLink w:val="WWNum43"/>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48" w15:restartNumberingAfterBreak="0">
    <w:nsid w:val="79091B96"/>
    <w:multiLevelType w:val="multilevel"/>
    <w:tmpl w:val="EE62DB88"/>
    <w:styleLink w:val="WWNum49"/>
    <w:lvl w:ilvl="0">
      <w:start w:val="9"/>
      <w:numFmt w:val="decimal"/>
      <w:lvlText w:val="%1."/>
      <w:lvlJc w:val="left"/>
      <w:pPr>
        <w:ind w:left="720" w:hanging="360"/>
      </w:pPr>
      <w:rPr>
        <w:rFonts w:cs="Times New Roman"/>
        <w:b w:val="0"/>
      </w:rPr>
    </w:lvl>
    <w:lvl w:ilvl="1">
      <w:start w:val="1"/>
      <w:numFmt w:val="decimal"/>
      <w:lvlText w:val="%2."/>
      <w:lvlJc w:val="left"/>
      <w:pPr>
        <w:ind w:left="1080" w:hanging="360"/>
      </w:pPr>
      <w:rPr>
        <w:rFonts w:cs="Times New Roman"/>
      </w:rPr>
    </w:lvl>
    <w:lvl w:ilvl="2">
      <w:start w:val="1"/>
      <w:numFmt w:val="decimal"/>
      <w:lvlText w:val="%1.%2.%3."/>
      <w:lvlJc w:val="left"/>
      <w:pPr>
        <w:ind w:left="1440" w:hanging="360"/>
      </w:pPr>
      <w:rPr>
        <w:rFonts w:cs="Times New Roman"/>
      </w:rPr>
    </w:lvl>
    <w:lvl w:ilvl="3">
      <w:start w:val="1"/>
      <w:numFmt w:val="decimal"/>
      <w:lvlText w:val="%1.%2.%3.%4."/>
      <w:lvlJc w:val="left"/>
      <w:pPr>
        <w:ind w:left="1800" w:hanging="360"/>
      </w:pPr>
      <w:rPr>
        <w:rFonts w:cs="Times New Roman"/>
      </w:rPr>
    </w:lvl>
    <w:lvl w:ilvl="4">
      <w:start w:val="1"/>
      <w:numFmt w:val="decimal"/>
      <w:lvlText w:val="%1.%2.%3.%4.%5."/>
      <w:lvlJc w:val="left"/>
      <w:pPr>
        <w:ind w:left="2160" w:hanging="360"/>
      </w:pPr>
      <w:rPr>
        <w:rFonts w:cs="Times New Roman"/>
      </w:rPr>
    </w:lvl>
    <w:lvl w:ilvl="5">
      <w:start w:val="1"/>
      <w:numFmt w:val="decimal"/>
      <w:lvlText w:val="%1.%2.%3.%4.%5.%6."/>
      <w:lvlJc w:val="left"/>
      <w:pPr>
        <w:ind w:left="2520" w:hanging="360"/>
      </w:pPr>
      <w:rPr>
        <w:rFonts w:cs="Times New Roman"/>
      </w:rPr>
    </w:lvl>
    <w:lvl w:ilvl="6">
      <w:start w:val="1"/>
      <w:numFmt w:val="decimal"/>
      <w:lvlText w:val="%1.%2.%3.%4.%5.%6.%7."/>
      <w:lvlJc w:val="left"/>
      <w:pPr>
        <w:ind w:left="2880" w:hanging="360"/>
      </w:pPr>
      <w:rPr>
        <w:rFonts w:cs="Times New Roman"/>
      </w:rPr>
    </w:lvl>
    <w:lvl w:ilvl="7">
      <w:start w:val="1"/>
      <w:numFmt w:val="decimal"/>
      <w:lvlText w:val="%1.%2.%3.%4.%5.%6.%7.%8."/>
      <w:lvlJc w:val="left"/>
      <w:pPr>
        <w:ind w:left="3240" w:hanging="360"/>
      </w:pPr>
      <w:rPr>
        <w:rFonts w:cs="Times New Roman"/>
      </w:rPr>
    </w:lvl>
    <w:lvl w:ilvl="8">
      <w:start w:val="1"/>
      <w:numFmt w:val="decimal"/>
      <w:lvlText w:val="%1.%2.%3.%4.%5.%6.%7.%8.%9."/>
      <w:lvlJc w:val="left"/>
      <w:pPr>
        <w:ind w:left="3600" w:hanging="360"/>
      </w:pPr>
      <w:rPr>
        <w:rFonts w:cs="Times New Roman"/>
      </w:rPr>
    </w:lvl>
  </w:abstractNum>
  <w:abstractNum w:abstractNumId="49" w15:restartNumberingAfterBreak="0">
    <w:nsid w:val="79881A7C"/>
    <w:multiLevelType w:val="multilevel"/>
    <w:tmpl w:val="7A22F856"/>
    <w:styleLink w:val="WWNum45"/>
    <w:lvl w:ilvl="0">
      <w:start w:val="2"/>
      <w:numFmt w:val="decimal"/>
      <w:lvlText w:val="%1."/>
      <w:lvlJc w:val="left"/>
      <w:pPr>
        <w:ind w:left="644"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50" w15:restartNumberingAfterBreak="0">
    <w:nsid w:val="7B2B683F"/>
    <w:multiLevelType w:val="multilevel"/>
    <w:tmpl w:val="0EAE9662"/>
    <w:styleLink w:val="WWNum17"/>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decimal"/>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51" w15:restartNumberingAfterBreak="0">
    <w:nsid w:val="7E16749C"/>
    <w:multiLevelType w:val="multilevel"/>
    <w:tmpl w:val="BD7AA942"/>
    <w:styleLink w:val="WWNum25"/>
    <w:lvl w:ilvl="0">
      <w:start w:val="1"/>
      <w:numFmt w:val="decimal"/>
      <w:lvlText w:val="%1)"/>
      <w:lvlJc w:val="left"/>
      <w:pPr>
        <w:ind w:left="1065" w:hanging="360"/>
      </w:pPr>
      <w:rPr>
        <w:rFonts w:cs="Times New Roman"/>
      </w:rPr>
    </w:lvl>
    <w:lvl w:ilvl="1">
      <w:start w:val="1"/>
      <w:numFmt w:val="lowerLetter"/>
      <w:lvlText w:val="%2."/>
      <w:lvlJc w:val="left"/>
      <w:pPr>
        <w:ind w:left="1785" w:hanging="360"/>
      </w:pPr>
      <w:rPr>
        <w:rFonts w:cs="Times New Roman"/>
      </w:rPr>
    </w:lvl>
    <w:lvl w:ilvl="2">
      <w:start w:val="1"/>
      <w:numFmt w:val="lowerRoman"/>
      <w:lvlText w:val="%1.%2.%3."/>
      <w:lvlJc w:val="right"/>
      <w:pPr>
        <w:ind w:left="2505" w:hanging="180"/>
      </w:pPr>
      <w:rPr>
        <w:rFonts w:cs="Times New Roman"/>
      </w:rPr>
    </w:lvl>
    <w:lvl w:ilvl="3">
      <w:start w:val="1"/>
      <w:numFmt w:val="decimal"/>
      <w:lvlText w:val="%1.%2.%3.%4."/>
      <w:lvlJc w:val="left"/>
      <w:pPr>
        <w:ind w:left="3225" w:hanging="360"/>
      </w:pPr>
      <w:rPr>
        <w:rFonts w:cs="Times New Roman"/>
      </w:rPr>
    </w:lvl>
    <w:lvl w:ilvl="4">
      <w:start w:val="1"/>
      <w:numFmt w:val="lowerLetter"/>
      <w:lvlText w:val="%1.%2.%3.%4.%5."/>
      <w:lvlJc w:val="left"/>
      <w:pPr>
        <w:ind w:left="3945" w:hanging="360"/>
      </w:pPr>
      <w:rPr>
        <w:rFonts w:cs="Times New Roman"/>
      </w:rPr>
    </w:lvl>
    <w:lvl w:ilvl="5">
      <w:start w:val="1"/>
      <w:numFmt w:val="lowerRoman"/>
      <w:lvlText w:val="%1.%2.%3.%4.%5.%6."/>
      <w:lvlJc w:val="right"/>
      <w:pPr>
        <w:ind w:left="4665" w:hanging="180"/>
      </w:pPr>
      <w:rPr>
        <w:rFonts w:cs="Times New Roman"/>
      </w:rPr>
    </w:lvl>
    <w:lvl w:ilvl="6">
      <w:start w:val="1"/>
      <w:numFmt w:val="decimal"/>
      <w:lvlText w:val="%1.%2.%3.%4.%5.%6.%7."/>
      <w:lvlJc w:val="left"/>
      <w:pPr>
        <w:ind w:left="5385" w:hanging="360"/>
      </w:pPr>
      <w:rPr>
        <w:rFonts w:cs="Times New Roman"/>
      </w:rPr>
    </w:lvl>
    <w:lvl w:ilvl="7">
      <w:start w:val="1"/>
      <w:numFmt w:val="lowerLetter"/>
      <w:lvlText w:val="%1.%2.%3.%4.%5.%6.%7.%8."/>
      <w:lvlJc w:val="left"/>
      <w:pPr>
        <w:ind w:left="6105" w:hanging="360"/>
      </w:pPr>
      <w:rPr>
        <w:rFonts w:cs="Times New Roman"/>
      </w:rPr>
    </w:lvl>
    <w:lvl w:ilvl="8">
      <w:start w:val="1"/>
      <w:numFmt w:val="lowerRoman"/>
      <w:lvlText w:val="%1.%2.%3.%4.%5.%6.%7.%8.%9."/>
      <w:lvlJc w:val="right"/>
      <w:pPr>
        <w:ind w:left="6825" w:hanging="180"/>
      </w:pPr>
      <w:rPr>
        <w:rFonts w:cs="Times New Roman"/>
      </w:rPr>
    </w:lvl>
  </w:abstractNum>
  <w:abstractNum w:abstractNumId="52" w15:restartNumberingAfterBreak="0">
    <w:nsid w:val="7FA10C33"/>
    <w:multiLevelType w:val="multilevel"/>
    <w:tmpl w:val="551CA1DC"/>
    <w:lvl w:ilvl="0">
      <w:start w:val="1"/>
      <w:numFmt w:val="decimal"/>
      <w:lvlText w:val="%1."/>
      <w:lvlJc w:val="left"/>
      <w:pPr>
        <w:ind w:left="720" w:hanging="360"/>
      </w:pPr>
      <w:rPr>
        <w:rFonts w:ascii="Calibri" w:hAnsi="Calibri"/>
      </w:rPr>
    </w:lvl>
    <w:lvl w:ilvl="1">
      <w:start w:val="1"/>
      <w:numFmt w:val="decimal"/>
      <w:lvlText w:val="%2."/>
      <w:lvlJc w:val="left"/>
      <w:pPr>
        <w:ind w:left="1080" w:hanging="360"/>
      </w:pPr>
      <w:rPr>
        <w:rFonts w:ascii="Calibri" w:hAnsi="Calibri"/>
      </w:rPr>
    </w:lvl>
    <w:lvl w:ilvl="2">
      <w:start w:val="1"/>
      <w:numFmt w:val="decimal"/>
      <w:lvlText w:val="%3."/>
      <w:lvlJc w:val="left"/>
      <w:pPr>
        <w:ind w:left="1440" w:hanging="360"/>
      </w:pPr>
      <w:rPr>
        <w:rFonts w:ascii="Calibri" w:hAnsi="Calibri"/>
      </w:rPr>
    </w:lvl>
    <w:lvl w:ilvl="3">
      <w:start w:val="1"/>
      <w:numFmt w:val="decimal"/>
      <w:lvlText w:val="%4."/>
      <w:lvlJc w:val="left"/>
      <w:pPr>
        <w:ind w:left="1800" w:hanging="360"/>
      </w:pPr>
      <w:rPr>
        <w:rFonts w:ascii="Calibri" w:hAnsi="Calibri"/>
      </w:rPr>
    </w:lvl>
    <w:lvl w:ilvl="4">
      <w:start w:val="1"/>
      <w:numFmt w:val="decimal"/>
      <w:lvlText w:val="%5."/>
      <w:lvlJc w:val="left"/>
      <w:pPr>
        <w:ind w:left="2160" w:hanging="360"/>
      </w:pPr>
      <w:rPr>
        <w:rFonts w:ascii="Calibri" w:hAnsi="Calibri"/>
      </w:rPr>
    </w:lvl>
    <w:lvl w:ilvl="5">
      <w:start w:val="1"/>
      <w:numFmt w:val="decimal"/>
      <w:lvlText w:val="%6."/>
      <w:lvlJc w:val="left"/>
      <w:pPr>
        <w:ind w:left="2520" w:hanging="360"/>
      </w:pPr>
      <w:rPr>
        <w:rFonts w:ascii="Calibri" w:hAnsi="Calibri"/>
      </w:rPr>
    </w:lvl>
    <w:lvl w:ilvl="6">
      <w:start w:val="1"/>
      <w:numFmt w:val="decimal"/>
      <w:lvlText w:val="%7."/>
      <w:lvlJc w:val="left"/>
      <w:pPr>
        <w:ind w:left="2880" w:hanging="360"/>
      </w:pPr>
      <w:rPr>
        <w:rFonts w:ascii="Calibri" w:hAnsi="Calibri"/>
      </w:rPr>
    </w:lvl>
    <w:lvl w:ilvl="7">
      <w:start w:val="1"/>
      <w:numFmt w:val="decimal"/>
      <w:lvlText w:val="%8."/>
      <w:lvlJc w:val="left"/>
      <w:pPr>
        <w:ind w:left="3240" w:hanging="360"/>
      </w:pPr>
      <w:rPr>
        <w:rFonts w:ascii="Calibri" w:hAnsi="Calibri"/>
      </w:rPr>
    </w:lvl>
    <w:lvl w:ilvl="8">
      <w:start w:val="1"/>
      <w:numFmt w:val="decimal"/>
      <w:lvlText w:val="%9."/>
      <w:lvlJc w:val="left"/>
      <w:pPr>
        <w:ind w:left="3600" w:hanging="360"/>
      </w:pPr>
      <w:rPr>
        <w:rFonts w:ascii="Calibri" w:hAnsi="Calibri"/>
      </w:rPr>
    </w:lvl>
  </w:abstractNum>
  <w:abstractNum w:abstractNumId="53" w15:restartNumberingAfterBreak="0">
    <w:nsid w:val="7FCB5C40"/>
    <w:multiLevelType w:val="multilevel"/>
    <w:tmpl w:val="73FC19C6"/>
    <w:styleLink w:val="WWNum5"/>
    <w:lvl w:ilvl="0">
      <w:start w:val="1"/>
      <w:numFmt w:val="decimal"/>
      <w:lvlText w:val="%1)"/>
      <w:lvlJc w:val="left"/>
      <w:pPr>
        <w:ind w:left="720" w:hanging="360"/>
      </w:pPr>
      <w:rPr>
        <w:rFonts w:cs="Times New Roman"/>
        <w:sz w:val="16"/>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abstractNum w:abstractNumId="54" w15:restartNumberingAfterBreak="0">
    <w:nsid w:val="7FDB59A0"/>
    <w:multiLevelType w:val="multilevel"/>
    <w:tmpl w:val="1CDED2AC"/>
    <w:styleLink w:val="WWNum21"/>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1.%2.%3."/>
      <w:lvlJc w:val="right"/>
      <w:pPr>
        <w:ind w:left="2160" w:hanging="180"/>
      </w:pPr>
      <w:rPr>
        <w:rFonts w:cs="Times New Roman"/>
      </w:rPr>
    </w:lvl>
    <w:lvl w:ilvl="3">
      <w:start w:val="1"/>
      <w:numFmt w:val="decimal"/>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Roman"/>
      <w:lvlText w:val="%1.%2.%3.%4.%5.%6."/>
      <w:lvlJc w:val="right"/>
      <w:pPr>
        <w:ind w:left="4320" w:hanging="180"/>
      </w:pPr>
      <w:rPr>
        <w:rFonts w:cs="Times New Roman"/>
      </w:rPr>
    </w:lvl>
    <w:lvl w:ilvl="6">
      <w:start w:val="1"/>
      <w:numFmt w:val="decimal"/>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Roman"/>
      <w:lvlText w:val="%1.%2.%3.%4.%5.%6.%7.%8.%9."/>
      <w:lvlJc w:val="right"/>
      <w:pPr>
        <w:ind w:left="6480" w:hanging="180"/>
      </w:pPr>
      <w:rPr>
        <w:rFonts w:cs="Times New Roman"/>
      </w:rPr>
    </w:lvl>
  </w:abstractNum>
  <w:num w:numId="1" w16cid:durableId="1930650466">
    <w:abstractNumId w:val="12"/>
  </w:num>
  <w:num w:numId="2" w16cid:durableId="988096579">
    <w:abstractNumId w:val="40"/>
  </w:num>
  <w:num w:numId="3" w16cid:durableId="1809929055">
    <w:abstractNumId w:val="44"/>
  </w:num>
  <w:num w:numId="4" w16cid:durableId="1786194726">
    <w:abstractNumId w:val="34"/>
  </w:num>
  <w:num w:numId="5" w16cid:durableId="1483810757">
    <w:abstractNumId w:val="53"/>
  </w:num>
  <w:num w:numId="6" w16cid:durableId="717781274">
    <w:abstractNumId w:val="2"/>
  </w:num>
  <w:num w:numId="7" w16cid:durableId="376779184">
    <w:abstractNumId w:val="3"/>
  </w:num>
  <w:num w:numId="8" w16cid:durableId="1344360595">
    <w:abstractNumId w:val="17"/>
  </w:num>
  <w:num w:numId="9" w16cid:durableId="1595700174">
    <w:abstractNumId w:val="7"/>
  </w:num>
  <w:num w:numId="10" w16cid:durableId="1467317230">
    <w:abstractNumId w:val="10"/>
  </w:num>
  <w:num w:numId="11" w16cid:durableId="1677070664">
    <w:abstractNumId w:val="14"/>
  </w:num>
  <w:num w:numId="12" w16cid:durableId="402484956">
    <w:abstractNumId w:val="13"/>
  </w:num>
  <w:num w:numId="13" w16cid:durableId="2010063507">
    <w:abstractNumId w:val="15"/>
  </w:num>
  <w:num w:numId="14" w16cid:durableId="483277772">
    <w:abstractNumId w:val="31"/>
  </w:num>
  <w:num w:numId="15" w16cid:durableId="1089697751">
    <w:abstractNumId w:val="18"/>
  </w:num>
  <w:num w:numId="16" w16cid:durableId="102967202">
    <w:abstractNumId w:val="11"/>
  </w:num>
  <w:num w:numId="17" w16cid:durableId="1868061696">
    <w:abstractNumId w:val="50"/>
  </w:num>
  <w:num w:numId="18" w16cid:durableId="1318416577">
    <w:abstractNumId w:val="36"/>
  </w:num>
  <w:num w:numId="19" w16cid:durableId="2051107712">
    <w:abstractNumId w:val="32"/>
  </w:num>
  <w:num w:numId="20" w16cid:durableId="407197084">
    <w:abstractNumId w:val="24"/>
  </w:num>
  <w:num w:numId="21" w16cid:durableId="129397602">
    <w:abstractNumId w:val="54"/>
  </w:num>
  <w:num w:numId="22" w16cid:durableId="1344896782">
    <w:abstractNumId w:val="30"/>
  </w:num>
  <w:num w:numId="23" w16cid:durableId="2139452613">
    <w:abstractNumId w:val="6"/>
  </w:num>
  <w:num w:numId="24" w16cid:durableId="1917129933">
    <w:abstractNumId w:val="46"/>
  </w:num>
  <w:num w:numId="25" w16cid:durableId="877428284">
    <w:abstractNumId w:val="51"/>
  </w:num>
  <w:num w:numId="26" w16cid:durableId="686642702">
    <w:abstractNumId w:val="37"/>
  </w:num>
  <w:num w:numId="27" w16cid:durableId="889069497">
    <w:abstractNumId w:val="33"/>
  </w:num>
  <w:num w:numId="28" w16cid:durableId="943342671">
    <w:abstractNumId w:val="45"/>
  </w:num>
  <w:num w:numId="29" w16cid:durableId="1164197312">
    <w:abstractNumId w:val="28"/>
  </w:num>
  <w:num w:numId="30" w16cid:durableId="1956476155">
    <w:abstractNumId w:val="42"/>
  </w:num>
  <w:num w:numId="31" w16cid:durableId="331102815">
    <w:abstractNumId w:val="21"/>
  </w:num>
  <w:num w:numId="32" w16cid:durableId="1003976177">
    <w:abstractNumId w:val="27"/>
  </w:num>
  <w:num w:numId="33" w16cid:durableId="1005402392">
    <w:abstractNumId w:val="20"/>
  </w:num>
  <w:num w:numId="34" w16cid:durableId="2099477397">
    <w:abstractNumId w:val="0"/>
  </w:num>
  <w:num w:numId="35" w16cid:durableId="1696078952">
    <w:abstractNumId w:val="5"/>
  </w:num>
  <w:num w:numId="36" w16cid:durableId="927424977">
    <w:abstractNumId w:val="41"/>
  </w:num>
  <w:num w:numId="37" w16cid:durableId="1068260875">
    <w:abstractNumId w:val="38"/>
  </w:num>
  <w:num w:numId="38" w16cid:durableId="1627932297">
    <w:abstractNumId w:val="35"/>
  </w:num>
  <w:num w:numId="39" w16cid:durableId="1295794868">
    <w:abstractNumId w:val="23"/>
  </w:num>
  <w:num w:numId="40" w16cid:durableId="1771390284">
    <w:abstractNumId w:val="8"/>
  </w:num>
  <w:num w:numId="41" w16cid:durableId="1260413250">
    <w:abstractNumId w:val="9"/>
  </w:num>
  <w:num w:numId="42" w16cid:durableId="1302423694">
    <w:abstractNumId w:val="22"/>
  </w:num>
  <w:num w:numId="43" w16cid:durableId="1233471061">
    <w:abstractNumId w:val="47"/>
  </w:num>
  <w:num w:numId="44" w16cid:durableId="2057199890">
    <w:abstractNumId w:val="43"/>
  </w:num>
  <w:num w:numId="45" w16cid:durableId="174004468">
    <w:abstractNumId w:val="49"/>
  </w:num>
  <w:num w:numId="46" w16cid:durableId="1306281382">
    <w:abstractNumId w:val="29"/>
  </w:num>
  <w:num w:numId="47" w16cid:durableId="416249942">
    <w:abstractNumId w:val="19"/>
  </w:num>
  <w:num w:numId="48" w16cid:durableId="1259753892">
    <w:abstractNumId w:val="16"/>
  </w:num>
  <w:num w:numId="49" w16cid:durableId="1103497773">
    <w:abstractNumId w:val="48"/>
  </w:num>
  <w:num w:numId="50" w16cid:durableId="908927793">
    <w:abstractNumId w:val="26"/>
  </w:num>
  <w:num w:numId="51" w16cid:durableId="2103792103">
    <w:abstractNumId w:val="4"/>
  </w:num>
  <w:num w:numId="52" w16cid:durableId="522521710">
    <w:abstractNumId w:val="52"/>
  </w:num>
  <w:num w:numId="53" w16cid:durableId="633411759">
    <w:abstractNumId w:val="48"/>
    <w:lvlOverride w:ilvl="0">
      <w:startOverride w:val="9"/>
    </w:lvlOverride>
  </w:num>
  <w:num w:numId="54" w16cid:durableId="149909592">
    <w:abstractNumId w:val="35"/>
    <w:lvlOverride w:ilvl="0">
      <w:startOverride w:val="1"/>
    </w:lvlOverride>
  </w:num>
  <w:num w:numId="55" w16cid:durableId="1954945306">
    <w:abstractNumId w:val="38"/>
    <w:lvlOverride w:ilvl="0">
      <w:startOverride w:val="2"/>
    </w:lvlOverride>
  </w:num>
  <w:num w:numId="56" w16cid:durableId="205142083">
    <w:abstractNumId w:val="1"/>
  </w:num>
  <w:num w:numId="57" w16cid:durableId="1643347250">
    <w:abstractNumId w:val="41"/>
    <w:lvlOverride w:ilvl="0">
      <w:startOverride w:val="1"/>
    </w:lvlOverride>
  </w:num>
  <w:num w:numId="58" w16cid:durableId="530001555">
    <w:abstractNumId w:val="39"/>
  </w:num>
  <w:num w:numId="59" w16cid:durableId="961114008">
    <w:abstractNumId w:val="2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05E"/>
    <w:rsid w:val="000A4A51"/>
    <w:rsid w:val="00143737"/>
    <w:rsid w:val="00191611"/>
    <w:rsid w:val="0029010F"/>
    <w:rsid w:val="002D5FDB"/>
    <w:rsid w:val="00337D92"/>
    <w:rsid w:val="003A0E1B"/>
    <w:rsid w:val="003B1B83"/>
    <w:rsid w:val="004B0C87"/>
    <w:rsid w:val="004C54EA"/>
    <w:rsid w:val="00532A3B"/>
    <w:rsid w:val="008513AC"/>
    <w:rsid w:val="009C5964"/>
    <w:rsid w:val="009D2B3C"/>
    <w:rsid w:val="00A7427C"/>
    <w:rsid w:val="00A9105E"/>
    <w:rsid w:val="00B137B3"/>
    <w:rsid w:val="00ED4FBF"/>
    <w:rsid w:val="00F83F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43295"/>
  <w15:docId w15:val="{5D511C0D-B827-4A54-B1C9-BEA50D294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3"/>
        <w:sz w:val="22"/>
        <w:szCs w:val="22"/>
        <w:lang w:val="pl-PL" w:eastAsia="pl-PL"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pPr>
      <w:suppressAutoHyphens/>
    </w:pPr>
  </w:style>
  <w:style w:type="paragraph" w:styleId="Nagwek1">
    <w:name w:val="heading 1"/>
    <w:basedOn w:val="Standard"/>
    <w:next w:val="Textbody"/>
    <w:pPr>
      <w:keepNext/>
      <w:spacing w:before="240"/>
      <w:jc w:val="right"/>
      <w:outlineLvl w:val="0"/>
    </w:pPr>
    <w:rPr>
      <w:b/>
      <w:bCs/>
    </w:rPr>
  </w:style>
  <w:style w:type="paragraph" w:styleId="Nagwek4">
    <w:name w:val="heading 4"/>
    <w:basedOn w:val="Standard"/>
    <w:next w:val="Textbody"/>
    <w:pPr>
      <w:keepNext/>
      <w:spacing w:before="240" w:after="60"/>
      <w:outlineLvl w:val="3"/>
    </w:pPr>
    <w:rPr>
      <w:b/>
      <w:bCs/>
      <w:sz w:val="28"/>
      <w:szCs w:val="28"/>
    </w:rPr>
  </w:style>
  <w:style w:type="paragraph" w:styleId="Nagwek5">
    <w:name w:val="heading 5"/>
    <w:basedOn w:val="Standard"/>
    <w:next w:val="Textbody"/>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suppressAutoHyphens/>
    </w:pPr>
    <w:rPr>
      <w:sz w:val="24"/>
      <w:szCs w:val="24"/>
    </w:rPr>
  </w:style>
  <w:style w:type="paragraph" w:customStyle="1" w:styleId="HeaderandFooter">
    <w:name w:val="Header and Footer"/>
    <w:basedOn w:val="Standard"/>
    <w:pPr>
      <w:suppressLineNumbers/>
      <w:tabs>
        <w:tab w:val="center" w:pos="4819"/>
        <w:tab w:val="right" w:pos="9638"/>
      </w:tabs>
    </w:pPr>
  </w:style>
  <w:style w:type="paragraph" w:styleId="Nagwek">
    <w:name w:val="header"/>
    <w:basedOn w:val="Standard"/>
    <w:pPr>
      <w:suppressLineNumbers/>
      <w:tabs>
        <w:tab w:val="center" w:pos="4536"/>
        <w:tab w:val="right" w:pos="9072"/>
      </w:tabs>
    </w:pPr>
  </w:style>
  <w:style w:type="paragraph" w:customStyle="1" w:styleId="Textbody">
    <w:name w:val="Text body"/>
    <w:basedOn w:val="Standard"/>
    <w:pPr>
      <w:spacing w:after="120"/>
    </w:pPr>
  </w:style>
  <w:style w:type="paragraph" w:styleId="Lista">
    <w:name w:val="List"/>
    <w:basedOn w:val="Textbody"/>
    <w:rPr>
      <w:rFonts w:cs="Mangal"/>
    </w:rPr>
  </w:style>
  <w:style w:type="paragraph" w:styleId="Legend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Heading">
    <w:name w:val="Heading"/>
    <w:basedOn w:val="Standard"/>
    <w:next w:val="Textbody"/>
    <w:pPr>
      <w:keepNext/>
      <w:spacing w:before="240" w:after="120"/>
    </w:pPr>
    <w:rPr>
      <w:rFonts w:ascii="Liberation Sans" w:eastAsia="MS Mincho" w:hAnsi="Liberation Sans" w:cs="Tahoma"/>
      <w:sz w:val="28"/>
      <w:szCs w:val="28"/>
    </w:rPr>
  </w:style>
  <w:style w:type="paragraph" w:styleId="NormalnyWeb">
    <w:name w:val="Normal (Web)"/>
    <w:basedOn w:val="Standard"/>
    <w:pPr>
      <w:spacing w:before="100" w:after="100"/>
    </w:pPr>
    <w:rPr>
      <w:szCs w:val="20"/>
    </w:rPr>
  </w:style>
  <w:style w:type="paragraph" w:styleId="Tekstpodstawowy2">
    <w:name w:val="Body Text 2"/>
    <w:basedOn w:val="Standard"/>
    <w:pPr>
      <w:jc w:val="both"/>
    </w:pPr>
    <w:rPr>
      <w:rFonts w:ascii="Courier New" w:eastAsia="Courier New" w:hAnsi="Courier New" w:cs="Courier New"/>
    </w:rPr>
  </w:style>
  <w:style w:type="paragraph" w:styleId="Tekstpodstawowywcity3">
    <w:name w:val="Body Text Indent 3"/>
    <w:basedOn w:val="Standard"/>
    <w:pPr>
      <w:ind w:left="5040" w:hanging="3612"/>
    </w:pPr>
  </w:style>
  <w:style w:type="paragraph" w:customStyle="1" w:styleId="Textbodyindent">
    <w:name w:val="Text body indent"/>
    <w:basedOn w:val="Standard"/>
    <w:pPr>
      <w:spacing w:after="120"/>
      <w:ind w:left="283"/>
    </w:pPr>
  </w:style>
  <w:style w:type="paragraph" w:styleId="Tekstkomentarza">
    <w:name w:val="annotation text"/>
    <w:basedOn w:val="Standard"/>
    <w:rPr>
      <w:sz w:val="20"/>
      <w:szCs w:val="20"/>
    </w:rPr>
  </w:style>
  <w:style w:type="paragraph" w:styleId="Akapitzlist">
    <w:name w:val="List Paragraph"/>
    <w:basedOn w:val="Standard"/>
    <w:pPr>
      <w:ind w:left="708"/>
    </w:pPr>
  </w:style>
  <w:style w:type="paragraph" w:styleId="Tekstdymka">
    <w:name w:val="Balloon Text"/>
    <w:basedOn w:val="Standard"/>
    <w:rPr>
      <w:rFonts w:ascii="Tahoma" w:eastAsia="Tahoma" w:hAnsi="Tahoma" w:cs="Tahoma"/>
      <w:sz w:val="16"/>
      <w:szCs w:val="16"/>
    </w:rPr>
  </w:style>
  <w:style w:type="paragraph" w:styleId="Mapadokumentu">
    <w:name w:val="Document Map"/>
    <w:basedOn w:val="Standard"/>
    <w:pPr>
      <w:shd w:val="clear" w:color="auto" w:fill="000080"/>
    </w:pPr>
    <w:rPr>
      <w:rFonts w:ascii="Tahoma" w:eastAsia="Tahoma" w:hAnsi="Tahoma" w:cs="Tahoma"/>
      <w:sz w:val="20"/>
      <w:szCs w:val="20"/>
    </w:rPr>
  </w:style>
  <w:style w:type="paragraph" w:styleId="Tematkomentarza">
    <w:name w:val="annotation subject"/>
    <w:basedOn w:val="Tekstkomentarza"/>
    <w:rPr>
      <w:b/>
      <w:bCs/>
    </w:rPr>
  </w:style>
  <w:style w:type="paragraph" w:styleId="Tekstprzypisudolnego">
    <w:name w:val="footnote text"/>
    <w:basedOn w:val="Standard"/>
    <w:rPr>
      <w:sz w:val="20"/>
      <w:szCs w:val="20"/>
    </w:rPr>
  </w:style>
  <w:style w:type="paragraph" w:styleId="Stopka">
    <w:name w:val="footer"/>
    <w:basedOn w:val="Standard"/>
    <w:pPr>
      <w:suppressLineNumbers/>
      <w:tabs>
        <w:tab w:val="center" w:pos="4536"/>
        <w:tab w:val="right" w:pos="9072"/>
      </w:tabs>
    </w:pPr>
  </w:style>
  <w:style w:type="paragraph" w:customStyle="1" w:styleId="Footnote">
    <w:name w:val="Footnote"/>
    <w:basedOn w:val="Standard"/>
    <w:pPr>
      <w:suppressLineNumbers/>
      <w:ind w:left="339" w:hanging="339"/>
    </w:pPr>
    <w:rPr>
      <w:sz w:val="20"/>
      <w:szCs w:val="20"/>
    </w:rPr>
  </w:style>
  <w:style w:type="character" w:customStyle="1" w:styleId="Heading1Char">
    <w:name w:val="Heading 1 Char"/>
    <w:basedOn w:val="Domylnaczcionkaakapitu"/>
    <w:rPr>
      <w:rFonts w:ascii="Cambria" w:eastAsia="Cambria" w:hAnsi="Cambria" w:cs="Times New Roman"/>
      <w:b/>
      <w:bCs/>
      <w:kern w:val="3"/>
      <w:sz w:val="32"/>
      <w:szCs w:val="32"/>
    </w:rPr>
  </w:style>
  <w:style w:type="character" w:customStyle="1" w:styleId="Heading4Char">
    <w:name w:val="Heading 4 Char"/>
    <w:basedOn w:val="Domylnaczcionkaakapitu"/>
    <w:rPr>
      <w:rFonts w:ascii="Calibri" w:eastAsia="Calibri" w:hAnsi="Calibri" w:cs="Times New Roman"/>
      <w:b/>
      <w:bCs/>
      <w:sz w:val="28"/>
      <w:szCs w:val="28"/>
    </w:rPr>
  </w:style>
  <w:style w:type="character" w:customStyle="1" w:styleId="Heading5Char">
    <w:name w:val="Heading 5 Char"/>
    <w:basedOn w:val="Domylnaczcionkaakapitu"/>
    <w:rPr>
      <w:rFonts w:ascii="Calibri" w:eastAsia="Calibri" w:hAnsi="Calibri" w:cs="Times New Roman"/>
      <w:b/>
      <w:bCs/>
      <w:i/>
      <w:iCs/>
      <w:sz w:val="26"/>
      <w:szCs w:val="26"/>
    </w:rPr>
  </w:style>
  <w:style w:type="character" w:customStyle="1" w:styleId="BodyText2Char">
    <w:name w:val="Body Text 2 Char"/>
    <w:basedOn w:val="Domylnaczcionkaakapitu"/>
    <w:rPr>
      <w:rFonts w:ascii="Courier New" w:eastAsia="Courier New" w:hAnsi="Courier New" w:cs="Times New Roman"/>
      <w:sz w:val="24"/>
    </w:rPr>
  </w:style>
  <w:style w:type="character" w:customStyle="1" w:styleId="BodyTextIndent3Char">
    <w:name w:val="Body Text Indent 3 Char"/>
    <w:basedOn w:val="Domylnaczcionkaakapitu"/>
    <w:rPr>
      <w:rFonts w:cs="Times New Roman"/>
      <w:sz w:val="16"/>
      <w:szCs w:val="16"/>
    </w:rPr>
  </w:style>
  <w:style w:type="character" w:customStyle="1" w:styleId="BodyTextChar">
    <w:name w:val="Body Text Char"/>
    <w:basedOn w:val="Domylnaczcionkaakapitu"/>
    <w:rPr>
      <w:rFonts w:cs="Times New Roman"/>
      <w:sz w:val="24"/>
      <w:szCs w:val="24"/>
    </w:rPr>
  </w:style>
  <w:style w:type="character" w:customStyle="1" w:styleId="BodyTextIndentChar">
    <w:name w:val="Body Text Indent Char"/>
    <w:basedOn w:val="Domylnaczcionkaakapitu"/>
    <w:rPr>
      <w:rFonts w:cs="Times New Roman"/>
      <w:sz w:val="24"/>
      <w:szCs w:val="24"/>
    </w:rPr>
  </w:style>
  <w:style w:type="character" w:customStyle="1" w:styleId="CommentTextChar">
    <w:name w:val="Comment Text Char"/>
    <w:basedOn w:val="Domylnaczcionkaakapitu"/>
    <w:rPr>
      <w:rFonts w:cs="Times New Roman"/>
    </w:rPr>
  </w:style>
  <w:style w:type="character" w:styleId="Uwydatnienie">
    <w:name w:val="Emphasis"/>
    <w:basedOn w:val="Domylnaczcionkaakapitu"/>
    <w:rPr>
      <w:rFonts w:cs="Times New Roman"/>
      <w:i/>
      <w:iCs/>
    </w:rPr>
  </w:style>
  <w:style w:type="character" w:customStyle="1" w:styleId="Internetlink">
    <w:name w:val="Internet link"/>
    <w:basedOn w:val="Domylnaczcionkaakapitu"/>
    <w:rPr>
      <w:rFonts w:cs="Times New Roman"/>
      <w:color w:val="0000FF"/>
      <w:u w:val="single"/>
    </w:rPr>
  </w:style>
  <w:style w:type="character" w:customStyle="1" w:styleId="BalloonTextChar">
    <w:name w:val="Balloon Text Char"/>
    <w:basedOn w:val="Domylnaczcionkaakapitu"/>
    <w:rPr>
      <w:rFonts w:cs="Times New Roman"/>
      <w:sz w:val="2"/>
    </w:rPr>
  </w:style>
  <w:style w:type="character" w:customStyle="1" w:styleId="DocumentMapChar">
    <w:name w:val="Document Map Char"/>
    <w:basedOn w:val="Domylnaczcionkaakapitu"/>
    <w:rPr>
      <w:rFonts w:cs="Times New Roman"/>
      <w:sz w:val="2"/>
    </w:rPr>
  </w:style>
  <w:style w:type="character" w:styleId="Odwoaniedokomentarza">
    <w:name w:val="annotation reference"/>
    <w:basedOn w:val="Domylnaczcionkaakapitu"/>
    <w:rPr>
      <w:rFonts w:cs="Times New Roman"/>
      <w:sz w:val="16"/>
    </w:rPr>
  </w:style>
  <w:style w:type="character" w:customStyle="1" w:styleId="CommentSubjectChar">
    <w:name w:val="Comment Subject Char"/>
    <w:basedOn w:val="CommentTextChar"/>
    <w:rPr>
      <w:rFonts w:cs="Times New Roman"/>
    </w:rPr>
  </w:style>
  <w:style w:type="character" w:customStyle="1" w:styleId="StrongEmphasis">
    <w:name w:val="Strong Emphasis"/>
    <w:basedOn w:val="Domylnaczcionkaakapitu"/>
    <w:rPr>
      <w:rFonts w:cs="Times New Roman"/>
      <w:b/>
      <w:bCs/>
    </w:rPr>
  </w:style>
  <w:style w:type="character" w:customStyle="1" w:styleId="FootnoteTextChar">
    <w:name w:val="Footnote Text Char"/>
    <w:basedOn w:val="Domylnaczcionkaakapitu"/>
    <w:rPr>
      <w:rFonts w:cs="Times New Roman"/>
    </w:rPr>
  </w:style>
  <w:style w:type="character" w:styleId="Odwoanieprzypisudolnego">
    <w:name w:val="footnote reference"/>
    <w:basedOn w:val="Domylnaczcionkaakapitu"/>
    <w:rPr>
      <w:rFonts w:cs="Times New Roman"/>
      <w:position w:val="0"/>
      <w:vertAlign w:val="superscript"/>
    </w:rPr>
  </w:style>
  <w:style w:type="character" w:customStyle="1" w:styleId="HeaderChar">
    <w:name w:val="Header Char"/>
    <w:basedOn w:val="Domylnaczcionkaakapitu"/>
    <w:rPr>
      <w:rFonts w:cs="Times New Roman"/>
      <w:sz w:val="24"/>
      <w:szCs w:val="24"/>
    </w:rPr>
  </w:style>
  <w:style w:type="character" w:customStyle="1" w:styleId="FooterChar">
    <w:name w:val="Footer Char"/>
    <w:basedOn w:val="Domylnaczcionkaakapitu"/>
    <w:rPr>
      <w:rFonts w:cs="Times New Roman"/>
      <w:sz w:val="24"/>
      <w:szCs w:val="24"/>
    </w:rPr>
  </w:style>
  <w:style w:type="character" w:customStyle="1" w:styleId="ListLabel1">
    <w:name w:val="ListLabel 1"/>
    <w:rPr>
      <w:rFonts w:cs="Times New Roman"/>
    </w:rPr>
  </w:style>
  <w:style w:type="character" w:customStyle="1" w:styleId="ListLabel2">
    <w:name w:val="ListLabel 2"/>
    <w:rPr>
      <w:rFonts w:cs="Times New Roman"/>
      <w:sz w:val="16"/>
    </w:rPr>
  </w:style>
  <w:style w:type="character" w:customStyle="1" w:styleId="ListLabel3">
    <w:name w:val="ListLabel 3"/>
    <w:rPr>
      <w:rFonts w:cs="Times New Roman"/>
      <w:caps w:val="0"/>
      <w:smallCaps w:val="0"/>
      <w:strike w:val="0"/>
      <w:dstrike w:val="0"/>
      <w:vanish w:val="0"/>
      <w:color w:val="000000"/>
      <w:position w:val="0"/>
      <w:vertAlign w:val="baseline"/>
    </w:rPr>
  </w:style>
  <w:style w:type="character" w:customStyle="1" w:styleId="ListLabel4">
    <w:name w:val="ListLabel 4"/>
    <w:rPr>
      <w:rFonts w:eastAsia="Times New Roman" w:cs="Times New Roman"/>
    </w:rPr>
  </w:style>
  <w:style w:type="character" w:customStyle="1" w:styleId="ListLabel5">
    <w:name w:val="ListLabel 5"/>
    <w:rPr>
      <w:rFonts w:eastAsia="Times New Roman"/>
    </w:rPr>
  </w:style>
  <w:style w:type="character" w:customStyle="1" w:styleId="ListLabel6">
    <w:name w:val="ListLabel 6"/>
    <w:rPr>
      <w:rFonts w:cs="Times New Roman"/>
      <w:b w:val="0"/>
      <w:i w:val="0"/>
      <w:sz w:val="24"/>
    </w:rPr>
  </w:style>
  <w:style w:type="character" w:customStyle="1" w:styleId="ListLabel7">
    <w:name w:val="ListLabel 7"/>
    <w:rPr>
      <w:rFonts w:cs="Times New Roman"/>
      <w:b/>
    </w:rPr>
  </w:style>
  <w:style w:type="character" w:customStyle="1" w:styleId="ListLabel8">
    <w:name w:val="ListLabel 8"/>
    <w:rPr>
      <w:rFonts w:cs="Arial"/>
      <w:color w:val="000000"/>
    </w:rPr>
  </w:style>
  <w:style w:type="character" w:customStyle="1" w:styleId="ListLabel9">
    <w:name w:val="ListLabel 9"/>
    <w:rPr>
      <w:rFonts w:cs="Times New Roman"/>
      <w:b w:val="0"/>
    </w:rPr>
  </w:style>
  <w:style w:type="character" w:customStyle="1" w:styleId="NumberingSymbols">
    <w:name w:val="Numbering Symbols"/>
    <w:rPr>
      <w:rFonts w:ascii="Calibri" w:eastAsia="Calibri" w:hAnsi="Calibri" w:cs="Calibri"/>
    </w:rPr>
  </w:style>
  <w:style w:type="character" w:customStyle="1" w:styleId="FootnoteCharacters">
    <w:name w:val="Footnote Characters"/>
    <w:rPr>
      <w:position w:val="0"/>
      <w:vertAlign w:val="superscript"/>
    </w:rPr>
  </w:style>
  <w:style w:type="character" w:customStyle="1" w:styleId="FootnoteSymbol">
    <w:name w:val="Footnote Symbol"/>
  </w:style>
  <w:style w:type="character" w:customStyle="1" w:styleId="Footnoteanchor">
    <w:name w:val="Footnote anchor"/>
    <w:rPr>
      <w:position w:val="0"/>
      <w:vertAlign w:val="superscript"/>
    </w:rPr>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9"/>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numbering" w:customStyle="1" w:styleId="WWNum17">
    <w:name w:val="WWNum17"/>
    <w:basedOn w:val="Bezlisty"/>
    <w:pPr>
      <w:numPr>
        <w:numId w:val="17"/>
      </w:numPr>
    </w:pPr>
  </w:style>
  <w:style w:type="numbering" w:customStyle="1" w:styleId="WWNum18">
    <w:name w:val="WWNum18"/>
    <w:basedOn w:val="Bezlisty"/>
    <w:pPr>
      <w:numPr>
        <w:numId w:val="18"/>
      </w:numPr>
    </w:pPr>
  </w:style>
  <w:style w:type="numbering" w:customStyle="1" w:styleId="WWNum19">
    <w:name w:val="WWNum19"/>
    <w:basedOn w:val="Bezlisty"/>
    <w:pPr>
      <w:numPr>
        <w:numId w:val="19"/>
      </w:numPr>
    </w:pPr>
  </w:style>
  <w:style w:type="numbering" w:customStyle="1" w:styleId="WWNum20">
    <w:name w:val="WWNum20"/>
    <w:basedOn w:val="Bezlisty"/>
    <w:pPr>
      <w:numPr>
        <w:numId w:val="20"/>
      </w:numPr>
    </w:pPr>
  </w:style>
  <w:style w:type="numbering" w:customStyle="1" w:styleId="WWNum21">
    <w:name w:val="WWNum21"/>
    <w:basedOn w:val="Bezlisty"/>
    <w:pPr>
      <w:numPr>
        <w:numId w:val="21"/>
      </w:numPr>
    </w:pPr>
  </w:style>
  <w:style w:type="numbering" w:customStyle="1" w:styleId="WWNum22">
    <w:name w:val="WWNum22"/>
    <w:basedOn w:val="Bezlisty"/>
    <w:pPr>
      <w:numPr>
        <w:numId w:val="22"/>
      </w:numPr>
    </w:pPr>
  </w:style>
  <w:style w:type="numbering" w:customStyle="1" w:styleId="WWNum23">
    <w:name w:val="WWNum23"/>
    <w:basedOn w:val="Bezlisty"/>
    <w:pPr>
      <w:numPr>
        <w:numId w:val="23"/>
      </w:numPr>
    </w:pPr>
  </w:style>
  <w:style w:type="numbering" w:customStyle="1" w:styleId="WWNum24">
    <w:name w:val="WWNum24"/>
    <w:basedOn w:val="Bezlisty"/>
    <w:pPr>
      <w:numPr>
        <w:numId w:val="24"/>
      </w:numPr>
    </w:pPr>
  </w:style>
  <w:style w:type="numbering" w:customStyle="1" w:styleId="WWNum25">
    <w:name w:val="WWNum25"/>
    <w:basedOn w:val="Bezlisty"/>
    <w:pPr>
      <w:numPr>
        <w:numId w:val="25"/>
      </w:numPr>
    </w:pPr>
  </w:style>
  <w:style w:type="numbering" w:customStyle="1" w:styleId="WWNum26">
    <w:name w:val="WWNum26"/>
    <w:basedOn w:val="Bezlisty"/>
    <w:pPr>
      <w:numPr>
        <w:numId w:val="26"/>
      </w:numPr>
    </w:pPr>
  </w:style>
  <w:style w:type="numbering" w:customStyle="1" w:styleId="WWNum27">
    <w:name w:val="WWNum27"/>
    <w:basedOn w:val="Bezlisty"/>
    <w:pPr>
      <w:numPr>
        <w:numId w:val="27"/>
      </w:numPr>
    </w:pPr>
  </w:style>
  <w:style w:type="numbering" w:customStyle="1" w:styleId="WWNum28">
    <w:name w:val="WWNum28"/>
    <w:basedOn w:val="Bezlisty"/>
    <w:pPr>
      <w:numPr>
        <w:numId w:val="28"/>
      </w:numPr>
    </w:pPr>
  </w:style>
  <w:style w:type="numbering" w:customStyle="1" w:styleId="WWNum29">
    <w:name w:val="WWNum29"/>
    <w:basedOn w:val="Bezlisty"/>
    <w:pPr>
      <w:numPr>
        <w:numId w:val="29"/>
      </w:numPr>
    </w:pPr>
  </w:style>
  <w:style w:type="numbering" w:customStyle="1" w:styleId="WWNum30">
    <w:name w:val="WWNum30"/>
    <w:basedOn w:val="Bezlisty"/>
    <w:pPr>
      <w:numPr>
        <w:numId w:val="30"/>
      </w:numPr>
    </w:pPr>
  </w:style>
  <w:style w:type="numbering" w:customStyle="1" w:styleId="WWNum31">
    <w:name w:val="WWNum31"/>
    <w:basedOn w:val="Bezlisty"/>
    <w:pPr>
      <w:numPr>
        <w:numId w:val="31"/>
      </w:numPr>
    </w:pPr>
  </w:style>
  <w:style w:type="numbering" w:customStyle="1" w:styleId="WWNum32">
    <w:name w:val="WWNum32"/>
    <w:basedOn w:val="Bezlisty"/>
    <w:pPr>
      <w:numPr>
        <w:numId w:val="32"/>
      </w:numPr>
    </w:pPr>
  </w:style>
  <w:style w:type="numbering" w:customStyle="1" w:styleId="WWNum33">
    <w:name w:val="WWNum33"/>
    <w:basedOn w:val="Bezlisty"/>
    <w:pPr>
      <w:numPr>
        <w:numId w:val="33"/>
      </w:numPr>
    </w:pPr>
  </w:style>
  <w:style w:type="numbering" w:customStyle="1" w:styleId="WWNum34">
    <w:name w:val="WWNum34"/>
    <w:basedOn w:val="Bezlisty"/>
    <w:pPr>
      <w:numPr>
        <w:numId w:val="34"/>
      </w:numPr>
    </w:pPr>
  </w:style>
  <w:style w:type="numbering" w:customStyle="1" w:styleId="WWNum35">
    <w:name w:val="WWNum35"/>
    <w:basedOn w:val="Bezlisty"/>
    <w:pPr>
      <w:numPr>
        <w:numId w:val="35"/>
      </w:numPr>
    </w:pPr>
  </w:style>
  <w:style w:type="numbering" w:customStyle="1" w:styleId="WWNum36">
    <w:name w:val="WWNum36"/>
    <w:basedOn w:val="Bezlisty"/>
    <w:pPr>
      <w:numPr>
        <w:numId w:val="36"/>
      </w:numPr>
    </w:pPr>
  </w:style>
  <w:style w:type="numbering" w:customStyle="1" w:styleId="WWNum37">
    <w:name w:val="WWNum37"/>
    <w:basedOn w:val="Bezlisty"/>
    <w:pPr>
      <w:numPr>
        <w:numId w:val="37"/>
      </w:numPr>
    </w:pPr>
  </w:style>
  <w:style w:type="numbering" w:customStyle="1" w:styleId="WWNum38">
    <w:name w:val="WWNum38"/>
    <w:basedOn w:val="Bezlisty"/>
    <w:pPr>
      <w:numPr>
        <w:numId w:val="38"/>
      </w:numPr>
    </w:pPr>
  </w:style>
  <w:style w:type="numbering" w:customStyle="1" w:styleId="WWNum39">
    <w:name w:val="WWNum39"/>
    <w:basedOn w:val="Bezlisty"/>
    <w:pPr>
      <w:numPr>
        <w:numId w:val="39"/>
      </w:numPr>
    </w:pPr>
  </w:style>
  <w:style w:type="numbering" w:customStyle="1" w:styleId="WWNum40">
    <w:name w:val="WWNum40"/>
    <w:basedOn w:val="Bezlisty"/>
    <w:pPr>
      <w:numPr>
        <w:numId w:val="40"/>
      </w:numPr>
    </w:pPr>
  </w:style>
  <w:style w:type="numbering" w:customStyle="1" w:styleId="WWNum41">
    <w:name w:val="WWNum41"/>
    <w:basedOn w:val="Bezlisty"/>
    <w:pPr>
      <w:numPr>
        <w:numId w:val="41"/>
      </w:numPr>
    </w:pPr>
  </w:style>
  <w:style w:type="numbering" w:customStyle="1" w:styleId="WWNum42">
    <w:name w:val="WWNum42"/>
    <w:basedOn w:val="Bezlisty"/>
    <w:pPr>
      <w:numPr>
        <w:numId w:val="42"/>
      </w:numPr>
    </w:pPr>
  </w:style>
  <w:style w:type="numbering" w:customStyle="1" w:styleId="WWNum43">
    <w:name w:val="WWNum43"/>
    <w:basedOn w:val="Bezlisty"/>
    <w:pPr>
      <w:numPr>
        <w:numId w:val="43"/>
      </w:numPr>
    </w:pPr>
  </w:style>
  <w:style w:type="numbering" w:customStyle="1" w:styleId="WWNum44">
    <w:name w:val="WWNum44"/>
    <w:basedOn w:val="Bezlisty"/>
    <w:pPr>
      <w:numPr>
        <w:numId w:val="44"/>
      </w:numPr>
    </w:pPr>
  </w:style>
  <w:style w:type="numbering" w:customStyle="1" w:styleId="WWNum45">
    <w:name w:val="WWNum45"/>
    <w:basedOn w:val="Bezlisty"/>
    <w:pPr>
      <w:numPr>
        <w:numId w:val="45"/>
      </w:numPr>
    </w:pPr>
  </w:style>
  <w:style w:type="numbering" w:customStyle="1" w:styleId="WWNum46">
    <w:name w:val="WWNum46"/>
    <w:basedOn w:val="Bezlisty"/>
    <w:pPr>
      <w:numPr>
        <w:numId w:val="46"/>
      </w:numPr>
    </w:pPr>
  </w:style>
  <w:style w:type="numbering" w:customStyle="1" w:styleId="WWNum47">
    <w:name w:val="WWNum47"/>
    <w:basedOn w:val="Bezlisty"/>
    <w:pPr>
      <w:numPr>
        <w:numId w:val="47"/>
      </w:numPr>
    </w:pPr>
  </w:style>
  <w:style w:type="numbering" w:customStyle="1" w:styleId="WWNum48">
    <w:name w:val="WWNum48"/>
    <w:basedOn w:val="Bezlisty"/>
    <w:pPr>
      <w:numPr>
        <w:numId w:val="48"/>
      </w:numPr>
    </w:pPr>
  </w:style>
  <w:style w:type="numbering" w:customStyle="1" w:styleId="WWNum49">
    <w:name w:val="WWNum49"/>
    <w:basedOn w:val="Bezlisty"/>
    <w:pPr>
      <w:numPr>
        <w:numId w:val="49"/>
      </w:numPr>
    </w:pPr>
  </w:style>
  <w:style w:type="numbering" w:customStyle="1" w:styleId="WWNum50">
    <w:name w:val="WWNum50"/>
    <w:basedOn w:val="Bezlisty"/>
    <w:pPr>
      <w:numPr>
        <w:numId w:val="5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7BD9E2-A54F-4527-869E-921F39EB9B4E}"/>
</file>

<file path=customXml/itemProps2.xml><?xml version="1.0" encoding="utf-8"?>
<ds:datastoreItem xmlns:ds="http://schemas.openxmlformats.org/officeDocument/2006/customXml" ds:itemID="{10E959A0-55E7-4ED3-AF3A-CD7DC6A8BF0A}"/>
</file>

<file path=customXml/itemProps3.xml><?xml version="1.0" encoding="utf-8"?>
<ds:datastoreItem xmlns:ds="http://schemas.openxmlformats.org/officeDocument/2006/customXml" ds:itemID="{B0B2CFF3-294A-4864-BDD1-98957CEB1750}"/>
</file>

<file path=docProps/app.xml><?xml version="1.0" encoding="utf-8"?>
<Properties xmlns="http://schemas.openxmlformats.org/officeDocument/2006/extended-properties" xmlns:vt="http://schemas.openxmlformats.org/officeDocument/2006/docPropsVTypes">
  <Template>Normal.dotm</Template>
  <TotalTime>2</TotalTime>
  <Pages>9</Pages>
  <Words>3568</Words>
  <Characters>21412</Characters>
  <Application>Microsoft Office Word</Application>
  <DocSecurity>0</DocSecurity>
  <Lines>178</Lines>
  <Paragraphs>49</Paragraphs>
  <ScaleCrop>false</ScaleCrop>
  <HeadingPairs>
    <vt:vector size="2" baseType="variant">
      <vt:variant>
        <vt:lpstr>Tytuł</vt:lpstr>
      </vt:variant>
      <vt:variant>
        <vt:i4>1</vt:i4>
      </vt:variant>
    </vt:vector>
  </HeadingPairs>
  <TitlesOfParts>
    <vt:vector size="1" baseType="lpstr">
      <vt:lpstr>WZÓR</vt:lpstr>
    </vt:vector>
  </TitlesOfParts>
  <Company/>
  <LinksUpToDate>false</LinksUpToDate>
  <CharactersWithSpaces>24931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dc:title>
  <dc:creator>Katarzyna Kolodziej</dc:creator>
  <cp:lastModifiedBy>Szreter-Kulisz Iwona</cp:lastModifiedBy>
  <cp:revision>3</cp:revision>
  <cp:lastPrinted>2019-04-10T11:45:00Z</cp:lastPrinted>
  <dcterms:created xsi:type="dcterms:W3CDTF">2025-11-24T09:17:00Z</dcterms:created>
  <dcterms:modified xsi:type="dcterms:W3CDTF">2025-11-24T09:18:00Z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mps</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